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EB6" w:rsidRPr="007C5EB6" w:rsidRDefault="007C5EB6" w:rsidP="007C5EB6">
      <w:pPr>
        <w:jc w:val="right"/>
        <w:rPr>
          <w:sz w:val="28"/>
          <w:szCs w:val="28"/>
        </w:rPr>
      </w:pPr>
      <w:r w:rsidRPr="007C5EB6">
        <w:rPr>
          <w:sz w:val="28"/>
          <w:szCs w:val="28"/>
        </w:rPr>
        <w:t>Приложение</w:t>
      </w:r>
      <w:r w:rsidR="00A23AC3">
        <w:rPr>
          <w:sz w:val="28"/>
          <w:szCs w:val="28"/>
        </w:rPr>
        <w:t xml:space="preserve"> </w:t>
      </w:r>
    </w:p>
    <w:p w:rsidR="007C5EB6" w:rsidRPr="007C5EB6" w:rsidRDefault="007C5EB6" w:rsidP="007C5EB6">
      <w:pPr>
        <w:jc w:val="right"/>
        <w:rPr>
          <w:sz w:val="28"/>
          <w:szCs w:val="28"/>
        </w:rPr>
      </w:pPr>
      <w:r w:rsidRPr="007C5EB6">
        <w:rPr>
          <w:sz w:val="28"/>
          <w:szCs w:val="28"/>
        </w:rPr>
        <w:t xml:space="preserve">к приказу Муниципального </w:t>
      </w:r>
    </w:p>
    <w:p w:rsidR="007C5EB6" w:rsidRPr="007C5EB6" w:rsidRDefault="007C5EB6" w:rsidP="007C5EB6">
      <w:pPr>
        <w:jc w:val="right"/>
        <w:rPr>
          <w:sz w:val="28"/>
          <w:szCs w:val="28"/>
        </w:rPr>
      </w:pPr>
      <w:r w:rsidRPr="007C5EB6">
        <w:rPr>
          <w:sz w:val="28"/>
          <w:szCs w:val="28"/>
        </w:rPr>
        <w:t>бюджетного учреждения культуры</w:t>
      </w:r>
    </w:p>
    <w:p w:rsidR="007C5EB6" w:rsidRPr="007C5EB6" w:rsidRDefault="007C5EB6" w:rsidP="007C5EB6">
      <w:pPr>
        <w:jc w:val="right"/>
        <w:rPr>
          <w:sz w:val="28"/>
          <w:szCs w:val="28"/>
        </w:rPr>
      </w:pPr>
      <w:r w:rsidRPr="007C5EB6">
        <w:rPr>
          <w:sz w:val="28"/>
          <w:szCs w:val="28"/>
        </w:rPr>
        <w:t>Артемовского городского округа</w:t>
      </w:r>
    </w:p>
    <w:p w:rsidR="007C5EB6" w:rsidRPr="007C5EB6" w:rsidRDefault="007C5EB6" w:rsidP="007C5EB6">
      <w:pPr>
        <w:jc w:val="right"/>
        <w:rPr>
          <w:sz w:val="28"/>
          <w:szCs w:val="28"/>
        </w:rPr>
      </w:pPr>
      <w:r w:rsidRPr="007C5EB6">
        <w:rPr>
          <w:sz w:val="28"/>
          <w:szCs w:val="28"/>
        </w:rPr>
        <w:t xml:space="preserve">Дворец культуры «Энергетик» </w:t>
      </w:r>
    </w:p>
    <w:p w:rsidR="007C5EB6" w:rsidRPr="007C5EB6" w:rsidRDefault="007C5EB6" w:rsidP="007C5EB6">
      <w:pPr>
        <w:jc w:val="right"/>
        <w:rPr>
          <w:sz w:val="28"/>
          <w:szCs w:val="28"/>
        </w:rPr>
      </w:pPr>
      <w:r w:rsidRPr="007C5EB6">
        <w:rPr>
          <w:sz w:val="28"/>
          <w:szCs w:val="28"/>
        </w:rPr>
        <w:t xml:space="preserve">от </w:t>
      </w:r>
      <w:r w:rsidR="00D754F4">
        <w:rPr>
          <w:sz w:val="28"/>
          <w:szCs w:val="28"/>
        </w:rPr>
        <w:t>31.05.2021</w:t>
      </w:r>
      <w:r w:rsidRPr="007C5EB6">
        <w:rPr>
          <w:sz w:val="28"/>
          <w:szCs w:val="28"/>
        </w:rPr>
        <w:t xml:space="preserve"> № </w:t>
      </w:r>
      <w:r w:rsidR="00D754F4">
        <w:rPr>
          <w:sz w:val="28"/>
          <w:szCs w:val="28"/>
        </w:rPr>
        <w:t>35</w:t>
      </w:r>
      <w:r w:rsidRPr="007C5EB6">
        <w:rPr>
          <w:sz w:val="28"/>
          <w:szCs w:val="28"/>
        </w:rPr>
        <w:t>-о</w:t>
      </w:r>
    </w:p>
    <w:p w:rsidR="007C5EB6" w:rsidRPr="007C5EB6" w:rsidRDefault="007C5EB6" w:rsidP="007C5EB6">
      <w:pPr>
        <w:jc w:val="center"/>
        <w:rPr>
          <w:b/>
          <w:sz w:val="28"/>
          <w:szCs w:val="28"/>
        </w:rPr>
      </w:pPr>
    </w:p>
    <w:p w:rsidR="007C5EB6" w:rsidRPr="007C5EB6" w:rsidRDefault="007C5EB6" w:rsidP="007C5EB6">
      <w:pPr>
        <w:jc w:val="center"/>
        <w:rPr>
          <w:b/>
          <w:sz w:val="28"/>
          <w:szCs w:val="28"/>
        </w:rPr>
      </w:pPr>
    </w:p>
    <w:p w:rsidR="007C5EB6" w:rsidRPr="007C5EB6" w:rsidRDefault="007C5EB6" w:rsidP="007C5EB6">
      <w:pPr>
        <w:jc w:val="center"/>
        <w:rPr>
          <w:b/>
          <w:sz w:val="28"/>
          <w:szCs w:val="28"/>
        </w:rPr>
      </w:pPr>
      <w:r w:rsidRPr="007C5EB6">
        <w:rPr>
          <w:b/>
          <w:sz w:val="28"/>
          <w:szCs w:val="28"/>
        </w:rPr>
        <w:t>ПОЛОЖЕНИЕ</w:t>
      </w:r>
    </w:p>
    <w:p w:rsidR="007C5EB6" w:rsidRPr="007C5EB6" w:rsidRDefault="007C5EB6" w:rsidP="007C5EB6">
      <w:pPr>
        <w:jc w:val="center"/>
        <w:rPr>
          <w:b/>
          <w:sz w:val="28"/>
          <w:szCs w:val="28"/>
        </w:rPr>
      </w:pPr>
      <w:r w:rsidRPr="007C5EB6">
        <w:rPr>
          <w:b/>
          <w:sz w:val="28"/>
          <w:szCs w:val="28"/>
        </w:rPr>
        <w:t xml:space="preserve">об организации работы с персональными данными работников </w:t>
      </w:r>
    </w:p>
    <w:p w:rsidR="007C5EB6" w:rsidRPr="007C5EB6" w:rsidRDefault="006A3B3D" w:rsidP="007C5EB6">
      <w:pPr>
        <w:jc w:val="center"/>
        <w:rPr>
          <w:b/>
          <w:sz w:val="28"/>
          <w:szCs w:val="28"/>
        </w:rPr>
      </w:pPr>
      <w:r>
        <w:rPr>
          <w:b/>
          <w:sz w:val="28"/>
          <w:szCs w:val="28"/>
        </w:rPr>
        <w:t>М</w:t>
      </w:r>
      <w:r w:rsidR="007C5EB6" w:rsidRPr="007C5EB6">
        <w:rPr>
          <w:b/>
          <w:sz w:val="28"/>
          <w:szCs w:val="28"/>
        </w:rPr>
        <w:t>униципального бюджетного учреждения культуры</w:t>
      </w:r>
    </w:p>
    <w:p w:rsidR="007C5EB6" w:rsidRPr="007C5EB6" w:rsidRDefault="007C5EB6" w:rsidP="007C5EB6">
      <w:pPr>
        <w:jc w:val="center"/>
        <w:rPr>
          <w:b/>
          <w:sz w:val="28"/>
          <w:szCs w:val="28"/>
        </w:rPr>
      </w:pPr>
      <w:r w:rsidRPr="007C5EB6">
        <w:rPr>
          <w:b/>
          <w:sz w:val="28"/>
          <w:szCs w:val="28"/>
        </w:rPr>
        <w:t xml:space="preserve"> Артемовского городского округа Дворец культуры «Энергетик» </w:t>
      </w:r>
    </w:p>
    <w:p w:rsidR="007C5EB6" w:rsidRPr="007C5EB6" w:rsidRDefault="007C5EB6" w:rsidP="007C5EB6">
      <w:pPr>
        <w:jc w:val="center"/>
        <w:rPr>
          <w:b/>
          <w:sz w:val="28"/>
          <w:szCs w:val="28"/>
        </w:rPr>
      </w:pPr>
      <w:r w:rsidRPr="007C5EB6">
        <w:rPr>
          <w:b/>
          <w:sz w:val="28"/>
          <w:szCs w:val="28"/>
        </w:rPr>
        <w:t xml:space="preserve">и ведении личных дел </w:t>
      </w:r>
    </w:p>
    <w:p w:rsidR="007C5EB6" w:rsidRPr="007C5EB6" w:rsidRDefault="007C5EB6" w:rsidP="007C5EB6">
      <w:pPr>
        <w:jc w:val="center"/>
        <w:rPr>
          <w:b/>
          <w:sz w:val="28"/>
          <w:szCs w:val="28"/>
        </w:rPr>
      </w:pPr>
    </w:p>
    <w:p w:rsidR="007C5EB6" w:rsidRPr="007C5EB6" w:rsidRDefault="007C5EB6" w:rsidP="007C5EB6">
      <w:pPr>
        <w:numPr>
          <w:ilvl w:val="0"/>
          <w:numId w:val="1"/>
        </w:numPr>
        <w:tabs>
          <w:tab w:val="left" w:pos="993"/>
        </w:tabs>
        <w:ind w:left="0" w:firstLine="709"/>
        <w:jc w:val="both"/>
        <w:rPr>
          <w:rFonts w:eastAsia="Times New Roman"/>
          <w:sz w:val="28"/>
          <w:szCs w:val="28"/>
        </w:rPr>
      </w:pPr>
      <w:r w:rsidRPr="007C5EB6">
        <w:rPr>
          <w:rFonts w:eastAsia="Times New Roman"/>
          <w:sz w:val="28"/>
          <w:szCs w:val="28"/>
        </w:rPr>
        <w:t xml:space="preserve">Положение об организации работы с персональными данными работников </w:t>
      </w:r>
      <w:r w:rsidR="006A3B3D">
        <w:rPr>
          <w:rFonts w:eastAsia="Times New Roman"/>
          <w:sz w:val="28"/>
          <w:szCs w:val="28"/>
        </w:rPr>
        <w:t>М</w:t>
      </w:r>
      <w:r w:rsidRPr="007C5EB6">
        <w:rPr>
          <w:rFonts w:eastAsia="Times New Roman"/>
          <w:sz w:val="28"/>
          <w:szCs w:val="28"/>
        </w:rPr>
        <w:t xml:space="preserve">униципального бюджетного учреждения Артемовского городского округа Дворец культуры «Энергетик» и ведении личных дел (далее по тексту – Положение) определяет порядок </w:t>
      </w:r>
      <w:r w:rsidR="00D754F4">
        <w:rPr>
          <w:rFonts w:eastAsia="Times New Roman"/>
          <w:sz w:val="28"/>
          <w:szCs w:val="28"/>
        </w:rPr>
        <w:t>сбора</w:t>
      </w:r>
      <w:r w:rsidRPr="007C5EB6">
        <w:rPr>
          <w:rFonts w:eastAsia="Times New Roman"/>
          <w:sz w:val="28"/>
          <w:szCs w:val="28"/>
        </w:rPr>
        <w:t xml:space="preserve">, обработки, хранения, передачи и любого другого использования персональных данных работников </w:t>
      </w:r>
      <w:r w:rsidR="006A3B3D">
        <w:rPr>
          <w:rFonts w:eastAsia="Times New Roman"/>
          <w:sz w:val="28"/>
          <w:szCs w:val="28"/>
        </w:rPr>
        <w:t>М</w:t>
      </w:r>
      <w:r w:rsidRPr="007C5EB6">
        <w:rPr>
          <w:rFonts w:eastAsia="Times New Roman"/>
          <w:sz w:val="28"/>
          <w:szCs w:val="28"/>
        </w:rPr>
        <w:t>униципального бюджетного учреждения Артемовского городского округа Дворец культуры «Энергетик» (далее по тексту – работников), а также ведения личного дела в соответствии, Федеральным законом от 27.07.2006 № 152-ФЗ  «О персональных данных» (далее по тексту – Федеральный закон № 152-ФЗ), Трудовым кодексом Российской Федерации и другими нормативными правовыми актами Российской Федерации.</w:t>
      </w:r>
    </w:p>
    <w:p w:rsidR="007C5EB6" w:rsidRPr="007C5EB6" w:rsidRDefault="007C5EB6" w:rsidP="007C5EB6">
      <w:pPr>
        <w:widowControl/>
        <w:numPr>
          <w:ilvl w:val="0"/>
          <w:numId w:val="1"/>
        </w:numPr>
        <w:tabs>
          <w:tab w:val="left" w:pos="993"/>
        </w:tabs>
        <w:ind w:left="0" w:firstLine="709"/>
        <w:jc w:val="both"/>
        <w:rPr>
          <w:rFonts w:eastAsia="Times New Roman"/>
          <w:sz w:val="28"/>
          <w:szCs w:val="28"/>
        </w:rPr>
      </w:pPr>
      <w:r w:rsidRPr="007C5EB6">
        <w:rPr>
          <w:rFonts w:eastAsia="Times New Roman"/>
          <w:sz w:val="28"/>
          <w:szCs w:val="28"/>
        </w:rPr>
        <w:t xml:space="preserve">В настоящем Положении в соответствии со статьей 3 Федерального закона  № 152-ФЗ используются следующие основные понятия: </w:t>
      </w:r>
    </w:p>
    <w:p w:rsidR="007C5EB6" w:rsidRPr="007C5EB6" w:rsidRDefault="007C5EB6" w:rsidP="007C5EB6">
      <w:pPr>
        <w:widowControl/>
        <w:tabs>
          <w:tab w:val="left" w:pos="993"/>
        </w:tabs>
        <w:ind w:firstLine="709"/>
        <w:jc w:val="both"/>
        <w:rPr>
          <w:rFonts w:eastAsia="Times New Roman"/>
          <w:sz w:val="28"/>
          <w:szCs w:val="28"/>
        </w:rPr>
      </w:pPr>
      <w:r w:rsidRPr="007C5EB6">
        <w:rPr>
          <w:rFonts w:eastAsia="Times New Roman"/>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7C5EB6" w:rsidRPr="007C5EB6" w:rsidRDefault="007C5EB6" w:rsidP="007C5EB6">
      <w:pPr>
        <w:widowControl/>
        <w:tabs>
          <w:tab w:val="left" w:pos="993"/>
        </w:tabs>
        <w:ind w:firstLine="709"/>
        <w:jc w:val="both"/>
        <w:rPr>
          <w:rFonts w:eastAsia="Times New Roman"/>
          <w:sz w:val="28"/>
          <w:szCs w:val="28"/>
        </w:rPr>
      </w:pPr>
      <w:r w:rsidRPr="007C5EB6">
        <w:rPr>
          <w:rFonts w:eastAsia="Times New Roman"/>
          <w:sz w:val="28"/>
          <w:szCs w:val="28"/>
        </w:rPr>
        <w:t>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7C5EB6" w:rsidRDefault="007C5EB6" w:rsidP="007C5EB6">
      <w:pPr>
        <w:widowControl/>
        <w:tabs>
          <w:tab w:val="left" w:pos="993"/>
        </w:tabs>
        <w:ind w:firstLine="709"/>
        <w:jc w:val="both"/>
        <w:rPr>
          <w:rFonts w:eastAsia="Times New Roman"/>
          <w:sz w:val="28"/>
          <w:szCs w:val="28"/>
        </w:rPr>
      </w:pPr>
      <w:r w:rsidRPr="007C5EB6">
        <w:rPr>
          <w:rFonts w:eastAsia="Times New Roman"/>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6B08EA" w:rsidRDefault="006B08EA" w:rsidP="007C5EB6">
      <w:pPr>
        <w:widowControl/>
        <w:tabs>
          <w:tab w:val="left" w:pos="993"/>
        </w:tabs>
        <w:ind w:firstLine="709"/>
        <w:jc w:val="both"/>
        <w:rPr>
          <w:rFonts w:eastAsia="Times New Roman"/>
          <w:sz w:val="28"/>
          <w:szCs w:val="28"/>
        </w:rPr>
      </w:pPr>
    </w:p>
    <w:p w:rsidR="007C5EB6" w:rsidRPr="007C5EB6" w:rsidRDefault="006B08EA" w:rsidP="006B08EA">
      <w:pPr>
        <w:widowControl/>
        <w:tabs>
          <w:tab w:val="left" w:pos="993"/>
        </w:tabs>
        <w:ind w:firstLine="567"/>
        <w:jc w:val="both"/>
        <w:rPr>
          <w:rFonts w:eastAsia="Times New Roman"/>
          <w:sz w:val="28"/>
          <w:szCs w:val="28"/>
        </w:rPr>
      </w:pPr>
      <w:r>
        <w:rPr>
          <w:rFonts w:eastAsia="Times New Roman"/>
          <w:sz w:val="28"/>
          <w:szCs w:val="28"/>
        </w:rPr>
        <w:lastRenderedPageBreak/>
        <w:t xml:space="preserve">  </w:t>
      </w:r>
      <w:r w:rsidR="007C5EB6" w:rsidRPr="007C5EB6">
        <w:rPr>
          <w:rFonts w:eastAsia="Times New Roman"/>
          <w:sz w:val="28"/>
          <w:szCs w:val="28"/>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7C5EB6" w:rsidRPr="007C5EB6" w:rsidRDefault="007C5EB6" w:rsidP="007C5EB6">
      <w:pPr>
        <w:widowControl/>
        <w:tabs>
          <w:tab w:val="left" w:pos="993"/>
        </w:tabs>
        <w:ind w:firstLine="709"/>
        <w:jc w:val="both"/>
        <w:rPr>
          <w:rFonts w:eastAsia="Times New Roman"/>
          <w:sz w:val="28"/>
          <w:szCs w:val="28"/>
        </w:rPr>
      </w:pPr>
      <w:r w:rsidRPr="007C5EB6">
        <w:rPr>
          <w:rFonts w:eastAsia="Times New Roman"/>
          <w:sz w:val="28"/>
          <w:szCs w:val="28"/>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7C5EB6" w:rsidRPr="007C5EB6" w:rsidRDefault="007C5EB6" w:rsidP="007C5EB6">
      <w:pPr>
        <w:widowControl/>
        <w:tabs>
          <w:tab w:val="left" w:pos="993"/>
        </w:tabs>
        <w:ind w:firstLine="709"/>
        <w:jc w:val="both"/>
        <w:rPr>
          <w:rFonts w:eastAsia="Times New Roman"/>
          <w:sz w:val="28"/>
          <w:szCs w:val="28"/>
        </w:rPr>
      </w:pPr>
      <w:r w:rsidRPr="007C5EB6">
        <w:rPr>
          <w:rFonts w:eastAsia="Times New Roman"/>
          <w:sz w:val="28"/>
          <w:szCs w:val="28"/>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7C5EB6" w:rsidRPr="007C5EB6" w:rsidRDefault="007C5EB6" w:rsidP="007C5EB6">
      <w:pPr>
        <w:widowControl/>
        <w:tabs>
          <w:tab w:val="left" w:pos="993"/>
        </w:tabs>
        <w:ind w:firstLine="709"/>
        <w:jc w:val="both"/>
        <w:rPr>
          <w:rFonts w:eastAsia="Times New Roman"/>
          <w:sz w:val="28"/>
          <w:szCs w:val="28"/>
        </w:rPr>
      </w:pPr>
      <w:r w:rsidRPr="007C5EB6">
        <w:rPr>
          <w:rFonts w:eastAsia="Times New Roman"/>
          <w:sz w:val="28"/>
          <w:szCs w:val="28"/>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7C5EB6" w:rsidRPr="007C5EB6" w:rsidRDefault="007C5EB6" w:rsidP="007C5EB6">
      <w:pPr>
        <w:widowControl/>
        <w:tabs>
          <w:tab w:val="left" w:pos="993"/>
        </w:tabs>
        <w:ind w:firstLine="709"/>
        <w:jc w:val="both"/>
        <w:rPr>
          <w:rFonts w:eastAsia="Times New Roman"/>
          <w:sz w:val="28"/>
          <w:szCs w:val="28"/>
        </w:rPr>
      </w:pPr>
      <w:r w:rsidRPr="007C5EB6">
        <w:rPr>
          <w:rFonts w:eastAsia="Times New Roman"/>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7C5EB6" w:rsidRPr="007C5EB6" w:rsidRDefault="007C5EB6" w:rsidP="007C5EB6">
      <w:pPr>
        <w:widowControl/>
        <w:tabs>
          <w:tab w:val="left" w:pos="993"/>
        </w:tabs>
        <w:ind w:firstLine="709"/>
        <w:jc w:val="both"/>
        <w:rPr>
          <w:rFonts w:eastAsia="Times New Roman"/>
          <w:sz w:val="28"/>
          <w:szCs w:val="28"/>
        </w:rPr>
      </w:pPr>
      <w:r w:rsidRPr="007C5EB6">
        <w:rPr>
          <w:rFonts w:eastAsia="Times New Roman"/>
          <w:sz w:val="28"/>
          <w:szCs w:val="28"/>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C5EB6" w:rsidRPr="007C5EB6" w:rsidRDefault="007C5EB6" w:rsidP="007C5EB6">
      <w:pPr>
        <w:widowControl/>
        <w:tabs>
          <w:tab w:val="left" w:pos="993"/>
        </w:tabs>
        <w:ind w:firstLine="709"/>
        <w:jc w:val="both"/>
        <w:rPr>
          <w:rFonts w:eastAsia="Times New Roman"/>
          <w:sz w:val="28"/>
          <w:szCs w:val="28"/>
        </w:rPr>
      </w:pPr>
      <w:r w:rsidRPr="007C5EB6">
        <w:rPr>
          <w:rFonts w:eastAsia="Times New Roman"/>
          <w:sz w:val="28"/>
          <w:szCs w:val="28"/>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7C5EB6" w:rsidRPr="007C5EB6" w:rsidRDefault="007C5EB6" w:rsidP="007C5EB6">
      <w:pPr>
        <w:widowControl/>
        <w:tabs>
          <w:tab w:val="left" w:pos="993"/>
        </w:tabs>
        <w:ind w:firstLine="709"/>
        <w:jc w:val="both"/>
        <w:rPr>
          <w:rFonts w:eastAsia="Times New Roman"/>
          <w:sz w:val="28"/>
          <w:szCs w:val="28"/>
        </w:rPr>
      </w:pPr>
      <w:r w:rsidRPr="007C5EB6">
        <w:rPr>
          <w:rFonts w:eastAsia="Times New Roman"/>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7C5EB6" w:rsidRPr="001140B3" w:rsidRDefault="007C5EB6" w:rsidP="00EE0317">
      <w:pPr>
        <w:widowControl/>
        <w:numPr>
          <w:ilvl w:val="0"/>
          <w:numId w:val="1"/>
        </w:numPr>
        <w:tabs>
          <w:tab w:val="left" w:pos="993"/>
        </w:tabs>
        <w:ind w:left="0" w:firstLine="709"/>
        <w:jc w:val="both"/>
        <w:rPr>
          <w:rFonts w:eastAsia="Times New Roman"/>
          <w:sz w:val="28"/>
          <w:szCs w:val="28"/>
        </w:rPr>
      </w:pPr>
      <w:r w:rsidRPr="007C5EB6">
        <w:rPr>
          <w:rFonts w:eastAsia="Times New Roman"/>
          <w:sz w:val="28"/>
          <w:szCs w:val="28"/>
        </w:rPr>
        <w:t>Руководитель Учреждения определяет лиц, уполномоченных на</w:t>
      </w:r>
      <w:r w:rsidR="007D79FE">
        <w:rPr>
          <w:rFonts w:eastAsia="Times New Roman"/>
          <w:sz w:val="28"/>
          <w:szCs w:val="28"/>
        </w:rPr>
        <w:t xml:space="preserve"> </w:t>
      </w:r>
      <w:r w:rsidRPr="001140B3">
        <w:rPr>
          <w:rFonts w:eastAsia="Times New Roman"/>
          <w:sz w:val="28"/>
          <w:szCs w:val="28"/>
        </w:rPr>
        <w:t>обработку персональных данных работников (далее – операторы), обеспечивающих обработку персональных данных в соответствии с требованиями Федерального закона № 152-ФЗ и других нормативных правовых актов Российской Федерации, несущих ответственность в соответствии с законодательством Российской Федерации за нарушение режима защиты этих персональных данных.</w:t>
      </w:r>
    </w:p>
    <w:p w:rsidR="007C5EB6" w:rsidRPr="007C5EB6" w:rsidRDefault="007C5EB6" w:rsidP="007C5EB6">
      <w:pPr>
        <w:widowControl/>
        <w:numPr>
          <w:ilvl w:val="0"/>
          <w:numId w:val="1"/>
        </w:numPr>
        <w:tabs>
          <w:tab w:val="left" w:pos="993"/>
        </w:tabs>
        <w:ind w:left="0" w:firstLine="709"/>
        <w:jc w:val="both"/>
        <w:rPr>
          <w:rFonts w:eastAsia="Times New Roman"/>
          <w:sz w:val="28"/>
          <w:szCs w:val="28"/>
        </w:rPr>
      </w:pPr>
      <w:r w:rsidRPr="007C5EB6">
        <w:rPr>
          <w:rFonts w:eastAsia="Times New Roman"/>
          <w:sz w:val="28"/>
          <w:szCs w:val="28"/>
        </w:rPr>
        <w:lastRenderedPageBreak/>
        <w:t>При обработке персональных данных работников операторы обязаны соблюдать следующие требования:</w:t>
      </w:r>
    </w:p>
    <w:p w:rsidR="00572179" w:rsidRDefault="00645C58" w:rsidP="00572179">
      <w:pPr>
        <w:widowControl/>
        <w:ind w:firstLine="709"/>
        <w:jc w:val="both"/>
        <w:rPr>
          <w:rFonts w:eastAsia="Times New Roman"/>
          <w:sz w:val="28"/>
          <w:szCs w:val="28"/>
        </w:rPr>
      </w:pPr>
      <w:r>
        <w:rPr>
          <w:rFonts w:eastAsia="Times New Roman"/>
          <w:sz w:val="28"/>
          <w:szCs w:val="28"/>
        </w:rPr>
        <w:t>1</w:t>
      </w:r>
      <w:r w:rsidR="00572179">
        <w:rPr>
          <w:rFonts w:eastAsia="Times New Roman"/>
          <w:sz w:val="28"/>
          <w:szCs w:val="28"/>
        </w:rPr>
        <w:t>)</w:t>
      </w:r>
      <w:r w:rsidR="007C5EB6" w:rsidRPr="007C5EB6">
        <w:rPr>
          <w:rFonts w:eastAsia="Times New Roman"/>
          <w:sz w:val="28"/>
          <w:szCs w:val="28"/>
        </w:rPr>
        <w:t xml:space="preserve"> </w:t>
      </w:r>
      <w:r w:rsidR="00572179">
        <w:rPr>
          <w:rFonts w:eastAsia="Times New Roman"/>
          <w:sz w:val="28"/>
          <w:szCs w:val="28"/>
        </w:rPr>
        <w:t>о</w:t>
      </w:r>
      <w:r w:rsidR="007C5EB6" w:rsidRPr="007C5EB6">
        <w:rPr>
          <w:rFonts w:eastAsia="Times New Roman"/>
          <w:sz w:val="28"/>
          <w:szCs w:val="28"/>
        </w:rPr>
        <w:t>бработка персональных данных работников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в обучении и должностном росте, обеспечения личной безопасности работников и членов его семьи, а также в целях обеспечения сохранности принадлежащего ему имущества и имущества Учреждений, учета</w:t>
      </w:r>
    </w:p>
    <w:p w:rsidR="007C5EB6" w:rsidRPr="007C5EB6" w:rsidRDefault="00645C58" w:rsidP="007C5EB6">
      <w:pPr>
        <w:widowControl/>
        <w:ind w:firstLine="709"/>
        <w:jc w:val="both"/>
        <w:rPr>
          <w:rFonts w:eastAsia="Times New Roman"/>
          <w:sz w:val="28"/>
          <w:szCs w:val="28"/>
        </w:rPr>
      </w:pPr>
      <w:r>
        <w:rPr>
          <w:rFonts w:eastAsia="Times New Roman"/>
          <w:sz w:val="28"/>
          <w:szCs w:val="28"/>
        </w:rPr>
        <w:t>2</w:t>
      </w:r>
      <w:r w:rsidR="00572179">
        <w:rPr>
          <w:rFonts w:eastAsia="Times New Roman"/>
          <w:sz w:val="28"/>
          <w:szCs w:val="28"/>
        </w:rPr>
        <w:t>)</w:t>
      </w:r>
      <w:r w:rsidR="007C5EB6" w:rsidRPr="007C5EB6">
        <w:rPr>
          <w:rFonts w:eastAsia="Times New Roman"/>
          <w:sz w:val="28"/>
          <w:szCs w:val="28"/>
        </w:rPr>
        <w:t xml:space="preserve"> </w:t>
      </w:r>
      <w:r w:rsidR="00572179">
        <w:rPr>
          <w:rFonts w:eastAsia="Times New Roman"/>
          <w:sz w:val="28"/>
          <w:szCs w:val="28"/>
        </w:rPr>
        <w:t>п</w:t>
      </w:r>
      <w:r w:rsidR="007C5EB6" w:rsidRPr="007C5EB6">
        <w:rPr>
          <w:rFonts w:eastAsia="Times New Roman"/>
          <w:sz w:val="28"/>
          <w:szCs w:val="28"/>
        </w:rPr>
        <w:t>ерсональные данные следует получать лично у работника. В случае возникновения необходимости получения персональных данных работника у третьей стороны следует известить об этом работника заранее, получить его письменное согласие и сообщить работнику о целях, предполагаемых источниках и способах получения персональных данных;</w:t>
      </w:r>
    </w:p>
    <w:p w:rsidR="007C5EB6" w:rsidRPr="007C5EB6" w:rsidRDefault="00645C58" w:rsidP="007C5EB6">
      <w:pPr>
        <w:widowControl/>
        <w:ind w:firstLine="709"/>
        <w:jc w:val="both"/>
        <w:rPr>
          <w:rFonts w:eastAsia="Times New Roman"/>
          <w:sz w:val="28"/>
          <w:szCs w:val="28"/>
        </w:rPr>
      </w:pPr>
      <w:r>
        <w:rPr>
          <w:rFonts w:eastAsia="Times New Roman"/>
          <w:sz w:val="28"/>
          <w:szCs w:val="28"/>
        </w:rPr>
        <w:t>3</w:t>
      </w:r>
      <w:r w:rsidR="00572179">
        <w:rPr>
          <w:rFonts w:eastAsia="Times New Roman"/>
          <w:sz w:val="28"/>
          <w:szCs w:val="28"/>
        </w:rPr>
        <w:t>)</w:t>
      </w:r>
      <w:r w:rsidR="007C5EB6" w:rsidRPr="007C5EB6">
        <w:rPr>
          <w:rFonts w:eastAsia="Times New Roman"/>
          <w:sz w:val="28"/>
          <w:szCs w:val="28"/>
        </w:rPr>
        <w:t xml:space="preserve"> </w:t>
      </w:r>
      <w:r w:rsidR="00572179">
        <w:rPr>
          <w:rFonts w:eastAsia="Times New Roman"/>
          <w:sz w:val="28"/>
          <w:szCs w:val="28"/>
        </w:rPr>
        <w:t>з</w:t>
      </w:r>
      <w:r w:rsidR="007C5EB6" w:rsidRPr="007C5EB6">
        <w:rPr>
          <w:rFonts w:eastAsia="Times New Roman"/>
          <w:sz w:val="28"/>
          <w:szCs w:val="28"/>
        </w:rPr>
        <w:t>апрещается получать, обрабатывать и приобщать к личному делу работника не установленные Федеральным законом № 152-ФЗ персональные данные о его политических, религиозных и иных убеждениях, частной жизни, членстве в общественных объединениях, в том числе в профессиональных союзах;</w:t>
      </w:r>
    </w:p>
    <w:p w:rsidR="007C5EB6" w:rsidRPr="007C5EB6" w:rsidRDefault="00645C58" w:rsidP="007C5EB6">
      <w:pPr>
        <w:widowControl/>
        <w:ind w:firstLine="709"/>
        <w:jc w:val="both"/>
        <w:rPr>
          <w:rFonts w:eastAsia="Times New Roman"/>
          <w:sz w:val="28"/>
          <w:szCs w:val="28"/>
        </w:rPr>
      </w:pPr>
      <w:r>
        <w:rPr>
          <w:rFonts w:eastAsia="Times New Roman"/>
          <w:sz w:val="28"/>
          <w:szCs w:val="28"/>
        </w:rPr>
        <w:t>4</w:t>
      </w:r>
      <w:r w:rsidR="00572179">
        <w:rPr>
          <w:rFonts w:eastAsia="Times New Roman"/>
          <w:sz w:val="28"/>
          <w:szCs w:val="28"/>
        </w:rPr>
        <w:t>)</w:t>
      </w:r>
      <w:r w:rsidR="007C5EB6" w:rsidRPr="007C5EB6">
        <w:rPr>
          <w:rFonts w:eastAsia="Times New Roman"/>
          <w:sz w:val="28"/>
          <w:szCs w:val="28"/>
        </w:rPr>
        <w:t xml:space="preserve"> </w:t>
      </w:r>
      <w:r w:rsidR="00572179">
        <w:rPr>
          <w:rFonts w:eastAsia="Times New Roman"/>
          <w:sz w:val="28"/>
          <w:szCs w:val="28"/>
        </w:rPr>
        <w:t>п</w:t>
      </w:r>
      <w:r w:rsidR="007C5EB6" w:rsidRPr="007C5EB6">
        <w:rPr>
          <w:rFonts w:eastAsia="Times New Roman"/>
          <w:sz w:val="28"/>
          <w:szCs w:val="28"/>
        </w:rPr>
        <w:t>ри принятии решений, затрагивающих интересы работника, запрещается основываться на персональных данных работника, полученных исключительно в результате их автоматизированной обработки или с использованием электронных носителей;</w:t>
      </w:r>
    </w:p>
    <w:p w:rsidR="007C5EB6" w:rsidRPr="007C5EB6" w:rsidRDefault="00645C58" w:rsidP="007C5EB6">
      <w:pPr>
        <w:widowControl/>
        <w:ind w:firstLine="709"/>
        <w:jc w:val="both"/>
        <w:rPr>
          <w:rFonts w:eastAsia="Times New Roman"/>
          <w:sz w:val="28"/>
          <w:szCs w:val="28"/>
        </w:rPr>
      </w:pPr>
      <w:r>
        <w:rPr>
          <w:rFonts w:eastAsia="Times New Roman"/>
          <w:sz w:val="28"/>
          <w:szCs w:val="28"/>
        </w:rPr>
        <w:t>5</w:t>
      </w:r>
      <w:r w:rsidR="00572179">
        <w:rPr>
          <w:rFonts w:eastAsia="Times New Roman"/>
          <w:sz w:val="28"/>
          <w:szCs w:val="28"/>
        </w:rPr>
        <w:t>)</w:t>
      </w:r>
      <w:r w:rsidR="007C5EB6" w:rsidRPr="007C5EB6">
        <w:rPr>
          <w:rFonts w:eastAsia="Times New Roman"/>
          <w:sz w:val="28"/>
          <w:szCs w:val="28"/>
        </w:rPr>
        <w:t xml:space="preserve"> </w:t>
      </w:r>
      <w:r w:rsidR="00572179">
        <w:rPr>
          <w:rFonts w:eastAsia="Times New Roman"/>
          <w:sz w:val="28"/>
          <w:szCs w:val="28"/>
        </w:rPr>
        <w:t>з</w:t>
      </w:r>
      <w:r w:rsidR="007C5EB6" w:rsidRPr="007C5EB6">
        <w:rPr>
          <w:rFonts w:eastAsia="Times New Roman"/>
          <w:sz w:val="28"/>
          <w:szCs w:val="28"/>
        </w:rPr>
        <w:t>ащита персональных данных работников от неправомерного использования или утраты обеспечивается Учреждением в порядке, установленном Федеральным законом № 152-ФЗ, Трудовым кодексом Российской Федерации и иными нормативными правовыми актами Российской Федерации;</w:t>
      </w:r>
    </w:p>
    <w:p w:rsidR="006523AC" w:rsidRPr="00664000" w:rsidRDefault="00645C58" w:rsidP="00664000">
      <w:pPr>
        <w:widowControl/>
        <w:ind w:firstLine="709"/>
        <w:jc w:val="both"/>
        <w:rPr>
          <w:rFonts w:eastAsia="Times New Roman"/>
          <w:color w:val="000000"/>
          <w:sz w:val="28"/>
          <w:szCs w:val="28"/>
        </w:rPr>
      </w:pPr>
      <w:r>
        <w:rPr>
          <w:rFonts w:eastAsia="Times New Roman"/>
          <w:sz w:val="28"/>
          <w:szCs w:val="28"/>
        </w:rPr>
        <w:t>6</w:t>
      </w:r>
      <w:r w:rsidR="00572179">
        <w:rPr>
          <w:rFonts w:eastAsia="Times New Roman"/>
          <w:sz w:val="28"/>
          <w:szCs w:val="28"/>
        </w:rPr>
        <w:t>)</w:t>
      </w:r>
      <w:r w:rsidR="007C5EB6" w:rsidRPr="007C5EB6">
        <w:rPr>
          <w:rFonts w:eastAsia="Times New Roman"/>
          <w:sz w:val="28"/>
          <w:szCs w:val="28"/>
        </w:rPr>
        <w:t xml:space="preserve"> </w:t>
      </w:r>
      <w:r w:rsidR="00572179">
        <w:rPr>
          <w:rFonts w:eastAsia="Times New Roman"/>
          <w:sz w:val="28"/>
          <w:szCs w:val="28"/>
        </w:rPr>
        <w:t>п</w:t>
      </w:r>
      <w:r w:rsidR="007C5EB6" w:rsidRPr="007C5EB6">
        <w:rPr>
          <w:rFonts w:eastAsia="Times New Roman"/>
          <w:sz w:val="28"/>
          <w:szCs w:val="28"/>
        </w:rPr>
        <w:t>ередача персональных данных работников третьей стороне не допускается без письменного согласия работника, за исключением случаев, уста</w:t>
      </w:r>
      <w:r w:rsidR="006523AC">
        <w:rPr>
          <w:rFonts w:eastAsia="Times New Roman"/>
          <w:sz w:val="28"/>
          <w:szCs w:val="28"/>
        </w:rPr>
        <w:t xml:space="preserve">новленных федеральными законами. </w:t>
      </w:r>
      <w:r w:rsidR="006523AC" w:rsidRPr="006523AC">
        <w:rPr>
          <w:rFonts w:eastAsia="Times New Roman"/>
          <w:color w:val="000000"/>
          <w:sz w:val="28"/>
          <w:szCs w:val="28"/>
        </w:rPr>
        <w:t xml:space="preserve">Согласие на распространение </w:t>
      </w:r>
      <w:r w:rsidR="00664000" w:rsidRPr="006523AC">
        <w:rPr>
          <w:rFonts w:eastAsia="Times New Roman"/>
          <w:color w:val="000000"/>
          <w:sz w:val="28"/>
          <w:szCs w:val="28"/>
        </w:rPr>
        <w:t>предоставляе</w:t>
      </w:r>
      <w:r w:rsidR="00664000">
        <w:rPr>
          <w:rFonts w:eastAsia="Times New Roman"/>
          <w:color w:val="000000"/>
          <w:sz w:val="28"/>
          <w:szCs w:val="28"/>
        </w:rPr>
        <w:t xml:space="preserve">тся </w:t>
      </w:r>
      <w:r w:rsidR="00664000" w:rsidRPr="006523AC">
        <w:rPr>
          <w:rFonts w:eastAsia="Times New Roman"/>
          <w:color w:val="000000"/>
          <w:sz w:val="28"/>
          <w:szCs w:val="28"/>
        </w:rPr>
        <w:t>непосредственно на бумаге с личной подписью</w:t>
      </w:r>
      <w:r w:rsidR="006523AC" w:rsidRPr="006523AC">
        <w:rPr>
          <w:rFonts w:eastAsia="Times New Roman"/>
          <w:color w:val="000000"/>
          <w:sz w:val="28"/>
          <w:szCs w:val="28"/>
        </w:rPr>
        <w:t xml:space="preserve"> оператору персональных данных (</w:t>
      </w:r>
      <w:hyperlink r:id="rId8" w:tgtFrame="_top" w:history="1">
        <w:r w:rsidR="006523AC" w:rsidRPr="00755457">
          <w:rPr>
            <w:rFonts w:eastAsia="Times New Roman"/>
            <w:color w:val="000000" w:themeColor="text1"/>
            <w:sz w:val="28"/>
            <w:szCs w:val="28"/>
            <w:u w:val="single"/>
          </w:rPr>
          <w:t xml:space="preserve">п. 6 ст. 10.1 </w:t>
        </w:r>
        <w:r w:rsidR="00755457" w:rsidRPr="00755457">
          <w:rPr>
            <w:rFonts w:eastAsia="Times New Roman"/>
            <w:color w:val="000000" w:themeColor="text1"/>
            <w:sz w:val="28"/>
            <w:szCs w:val="28"/>
            <w:u w:val="single"/>
          </w:rPr>
          <w:t>Федерального закона</w:t>
        </w:r>
        <w:r w:rsidR="006523AC" w:rsidRPr="00755457">
          <w:rPr>
            <w:rFonts w:eastAsia="Times New Roman"/>
            <w:color w:val="000000" w:themeColor="text1"/>
            <w:sz w:val="28"/>
            <w:szCs w:val="28"/>
            <w:u w:val="single"/>
          </w:rPr>
          <w:t xml:space="preserve"> № 152-ФЗ</w:t>
        </w:r>
      </w:hyperlink>
      <w:r w:rsidR="00664000" w:rsidRPr="00755457">
        <w:rPr>
          <w:rFonts w:eastAsia="Times New Roman"/>
          <w:color w:val="000000" w:themeColor="text1"/>
          <w:sz w:val="28"/>
          <w:szCs w:val="28"/>
        </w:rPr>
        <w:t>)</w:t>
      </w:r>
      <w:r w:rsidR="00664000">
        <w:rPr>
          <w:rFonts w:eastAsia="Times New Roman"/>
          <w:color w:val="000000"/>
          <w:sz w:val="28"/>
          <w:szCs w:val="28"/>
        </w:rPr>
        <w:t>.</w:t>
      </w:r>
    </w:p>
    <w:p w:rsidR="006523AC" w:rsidRPr="00755457" w:rsidRDefault="00645C58" w:rsidP="006523AC">
      <w:pPr>
        <w:widowControl/>
        <w:ind w:firstLine="709"/>
        <w:jc w:val="both"/>
        <w:rPr>
          <w:rFonts w:eastAsia="Times New Roman"/>
          <w:color w:val="000000" w:themeColor="text1"/>
          <w:sz w:val="28"/>
          <w:szCs w:val="28"/>
        </w:rPr>
      </w:pPr>
      <w:r>
        <w:rPr>
          <w:rFonts w:eastAsia="Times New Roman"/>
          <w:sz w:val="28"/>
          <w:szCs w:val="28"/>
        </w:rPr>
        <w:t>7</w:t>
      </w:r>
      <w:r w:rsidR="00572179">
        <w:rPr>
          <w:rFonts w:eastAsia="Times New Roman"/>
          <w:sz w:val="28"/>
          <w:szCs w:val="28"/>
        </w:rPr>
        <w:t>)</w:t>
      </w:r>
      <w:r w:rsidR="007C5EB6" w:rsidRPr="007C5EB6">
        <w:rPr>
          <w:rFonts w:eastAsia="Times New Roman"/>
          <w:sz w:val="28"/>
          <w:szCs w:val="28"/>
        </w:rPr>
        <w:t xml:space="preserve"> </w:t>
      </w:r>
      <w:r w:rsidR="00572179">
        <w:rPr>
          <w:rFonts w:eastAsia="Times New Roman"/>
          <w:sz w:val="28"/>
          <w:szCs w:val="28"/>
        </w:rPr>
        <w:t>о</w:t>
      </w:r>
      <w:r w:rsidR="007C5EB6" w:rsidRPr="007C5EB6">
        <w:rPr>
          <w:rFonts w:eastAsia="Times New Roman"/>
          <w:sz w:val="28"/>
          <w:szCs w:val="28"/>
        </w:rPr>
        <w:t>беспечение конфиденциальности персональных данных, за исключением случаев обезличивания персональных данных и в отношении об</w:t>
      </w:r>
      <w:r w:rsidR="006523AC">
        <w:rPr>
          <w:rFonts w:eastAsia="Times New Roman"/>
          <w:sz w:val="28"/>
          <w:szCs w:val="28"/>
        </w:rPr>
        <w:t>щедоступных персональных данных.</w:t>
      </w:r>
      <w:r w:rsidR="006523AC" w:rsidRPr="006523AC">
        <w:rPr>
          <w:rFonts w:eastAsia="Times New Roman"/>
          <w:color w:val="000000"/>
          <w:sz w:val="28"/>
          <w:szCs w:val="28"/>
        </w:rPr>
        <w:t xml:space="preserve"> Если физлицо подписало согласие на обработку персональных данных, но не дало своего согласия на их распространение, оператор может их обрабатывать (хранить, уточнять, использовать и т. д.), но не имеет права передавать их кому-либо еще </w:t>
      </w:r>
      <w:r w:rsidR="006523AC" w:rsidRPr="00755457">
        <w:rPr>
          <w:rFonts w:eastAsia="Times New Roman"/>
          <w:color w:val="000000" w:themeColor="text1"/>
          <w:sz w:val="28"/>
          <w:szCs w:val="28"/>
        </w:rPr>
        <w:t>(</w:t>
      </w:r>
      <w:hyperlink r:id="rId9" w:tgtFrame="_top" w:history="1">
        <w:r w:rsidR="006523AC" w:rsidRPr="00755457">
          <w:rPr>
            <w:rFonts w:eastAsia="Times New Roman"/>
            <w:color w:val="000000" w:themeColor="text1"/>
            <w:sz w:val="28"/>
            <w:szCs w:val="28"/>
            <w:u w:val="single"/>
          </w:rPr>
          <w:t xml:space="preserve">п. 4 ст. 10.1 </w:t>
        </w:r>
        <w:r w:rsidR="00755457" w:rsidRPr="00755457">
          <w:rPr>
            <w:rFonts w:eastAsia="Times New Roman"/>
            <w:color w:val="000000" w:themeColor="text1"/>
            <w:sz w:val="28"/>
            <w:szCs w:val="28"/>
            <w:u w:val="single"/>
          </w:rPr>
          <w:t>Федерального закона</w:t>
        </w:r>
        <w:r w:rsidR="006523AC" w:rsidRPr="00755457">
          <w:rPr>
            <w:rFonts w:eastAsia="Times New Roman"/>
            <w:color w:val="000000" w:themeColor="text1"/>
            <w:sz w:val="28"/>
            <w:szCs w:val="28"/>
            <w:u w:val="single"/>
          </w:rPr>
          <w:t xml:space="preserve"> № 152-ФЗ</w:t>
        </w:r>
      </w:hyperlink>
      <w:r w:rsidR="006523AC" w:rsidRPr="00755457">
        <w:rPr>
          <w:rFonts w:eastAsia="Times New Roman"/>
          <w:color w:val="000000" w:themeColor="text1"/>
          <w:sz w:val="28"/>
          <w:szCs w:val="28"/>
        </w:rPr>
        <w:t>).</w:t>
      </w:r>
      <w:r w:rsidR="006523AC" w:rsidRPr="006523AC">
        <w:rPr>
          <w:rFonts w:eastAsia="Times New Roman"/>
          <w:color w:val="000000"/>
          <w:sz w:val="28"/>
          <w:szCs w:val="28"/>
        </w:rPr>
        <w:t xml:space="preserve"> Это не касается передачи персональных данных государственным структурам, то есть военкомату, ФНС, ФСС, полиции, следственным органам и т. д. Персональные данные физического лица можно передавать им без его согласия (</w:t>
      </w:r>
      <w:hyperlink r:id="rId10" w:tgtFrame="_top" w:history="1">
        <w:r w:rsidR="006523AC" w:rsidRPr="00755457">
          <w:rPr>
            <w:rFonts w:eastAsia="Times New Roman"/>
            <w:color w:val="000000" w:themeColor="text1"/>
            <w:sz w:val="28"/>
            <w:szCs w:val="28"/>
            <w:u w:val="single"/>
          </w:rPr>
          <w:t xml:space="preserve">п. 2 – 11 ч. 1 ст. 6 </w:t>
        </w:r>
        <w:r w:rsidR="00755457" w:rsidRPr="00755457">
          <w:rPr>
            <w:rFonts w:eastAsia="Times New Roman"/>
            <w:color w:val="000000" w:themeColor="text1"/>
            <w:sz w:val="28"/>
            <w:szCs w:val="28"/>
            <w:u w:val="single"/>
          </w:rPr>
          <w:t>Федерального закона</w:t>
        </w:r>
        <w:r w:rsidR="006523AC" w:rsidRPr="00755457">
          <w:rPr>
            <w:rFonts w:eastAsia="Times New Roman"/>
            <w:color w:val="000000" w:themeColor="text1"/>
            <w:sz w:val="28"/>
            <w:szCs w:val="28"/>
            <w:u w:val="single"/>
          </w:rPr>
          <w:t xml:space="preserve"> № 152-ФЗ</w:t>
        </w:r>
      </w:hyperlink>
      <w:r w:rsidR="006523AC" w:rsidRPr="00755457">
        <w:rPr>
          <w:rFonts w:eastAsia="Times New Roman"/>
          <w:color w:val="000000" w:themeColor="text1"/>
          <w:sz w:val="28"/>
          <w:szCs w:val="28"/>
        </w:rPr>
        <w:t>).</w:t>
      </w:r>
    </w:p>
    <w:p w:rsidR="00664000" w:rsidRPr="006523AC" w:rsidRDefault="006523AC" w:rsidP="00664000">
      <w:pPr>
        <w:widowControl/>
        <w:autoSpaceDE/>
        <w:autoSpaceDN/>
        <w:adjustRightInd/>
        <w:ind w:firstLine="709"/>
        <w:jc w:val="both"/>
        <w:rPr>
          <w:rFonts w:eastAsia="Times New Roman"/>
          <w:color w:val="000000"/>
          <w:sz w:val="28"/>
          <w:szCs w:val="28"/>
        </w:rPr>
      </w:pPr>
      <w:r>
        <w:rPr>
          <w:rFonts w:eastAsia="Times New Roman"/>
          <w:sz w:val="28"/>
          <w:szCs w:val="28"/>
        </w:rPr>
        <w:lastRenderedPageBreak/>
        <w:t>8)</w:t>
      </w:r>
      <w:r w:rsidR="00664000">
        <w:rPr>
          <w:rFonts w:eastAsia="Times New Roman"/>
          <w:sz w:val="28"/>
          <w:szCs w:val="28"/>
        </w:rPr>
        <w:t xml:space="preserve"> </w:t>
      </w:r>
      <w:r w:rsidR="002416F1">
        <w:rPr>
          <w:rFonts w:eastAsia="Times New Roman"/>
          <w:color w:val="000000"/>
          <w:sz w:val="28"/>
          <w:szCs w:val="28"/>
        </w:rPr>
        <w:t>м</w:t>
      </w:r>
      <w:r w:rsidR="00664000" w:rsidRPr="006523AC">
        <w:rPr>
          <w:rFonts w:eastAsia="Times New Roman"/>
          <w:color w:val="000000"/>
          <w:sz w:val="28"/>
          <w:szCs w:val="28"/>
        </w:rPr>
        <w:t>олчание или бездействие субъекта перс</w:t>
      </w:r>
      <w:r w:rsidR="00664000">
        <w:rPr>
          <w:rFonts w:eastAsia="Times New Roman"/>
          <w:color w:val="000000"/>
          <w:sz w:val="28"/>
          <w:szCs w:val="28"/>
        </w:rPr>
        <w:t xml:space="preserve">ональных </w:t>
      </w:r>
      <w:r w:rsidR="00664000" w:rsidRPr="006523AC">
        <w:rPr>
          <w:rFonts w:eastAsia="Times New Roman"/>
          <w:color w:val="000000"/>
          <w:sz w:val="28"/>
          <w:szCs w:val="28"/>
        </w:rPr>
        <w:t>данных ни при каких обстоятельствах не может считаться согласием на распространение его персональных данных (</w:t>
      </w:r>
      <w:hyperlink r:id="rId11" w:tgtFrame="_top" w:history="1">
        <w:r w:rsidR="00664000" w:rsidRPr="00755457">
          <w:rPr>
            <w:rFonts w:eastAsia="Times New Roman"/>
            <w:color w:val="000000" w:themeColor="text1"/>
            <w:sz w:val="28"/>
            <w:szCs w:val="28"/>
            <w:u w:val="single"/>
          </w:rPr>
          <w:t xml:space="preserve">п. 8 ст. 10.1 </w:t>
        </w:r>
        <w:r w:rsidR="00755457" w:rsidRPr="00755457">
          <w:rPr>
            <w:rFonts w:eastAsia="Times New Roman"/>
            <w:color w:val="000000" w:themeColor="text1"/>
            <w:sz w:val="28"/>
            <w:szCs w:val="28"/>
            <w:u w:val="single"/>
          </w:rPr>
          <w:t>Федерального закона</w:t>
        </w:r>
        <w:r w:rsidR="00664000" w:rsidRPr="00755457">
          <w:rPr>
            <w:rFonts w:eastAsia="Times New Roman"/>
            <w:color w:val="000000" w:themeColor="text1"/>
            <w:sz w:val="28"/>
            <w:szCs w:val="28"/>
            <w:u w:val="single"/>
          </w:rPr>
          <w:t xml:space="preserve"> № 152-ФЗ</w:t>
        </w:r>
      </w:hyperlink>
      <w:r w:rsidR="00664000" w:rsidRPr="00755457">
        <w:rPr>
          <w:rFonts w:eastAsia="Times New Roman"/>
          <w:color w:val="000000" w:themeColor="text1"/>
          <w:sz w:val="28"/>
          <w:szCs w:val="28"/>
        </w:rPr>
        <w:t>).</w:t>
      </w:r>
    </w:p>
    <w:p w:rsidR="007C5EB6" w:rsidRPr="007C5EB6" w:rsidRDefault="006523AC" w:rsidP="007D79FE">
      <w:pPr>
        <w:widowControl/>
        <w:tabs>
          <w:tab w:val="left" w:pos="993"/>
        </w:tabs>
        <w:ind w:firstLine="709"/>
        <w:jc w:val="both"/>
        <w:rPr>
          <w:rFonts w:eastAsia="Times New Roman"/>
          <w:sz w:val="28"/>
          <w:szCs w:val="28"/>
        </w:rPr>
      </w:pPr>
      <w:r>
        <w:rPr>
          <w:rFonts w:eastAsia="Times New Roman"/>
          <w:sz w:val="28"/>
          <w:szCs w:val="28"/>
        </w:rPr>
        <w:t>9</w:t>
      </w:r>
      <w:r w:rsidR="00572179">
        <w:rPr>
          <w:rFonts w:eastAsia="Times New Roman"/>
          <w:sz w:val="28"/>
          <w:szCs w:val="28"/>
        </w:rPr>
        <w:t>)</w:t>
      </w:r>
      <w:r w:rsidR="007C5EB6" w:rsidRPr="007C5EB6">
        <w:rPr>
          <w:rFonts w:eastAsia="Times New Roman"/>
          <w:sz w:val="28"/>
          <w:szCs w:val="28"/>
        </w:rPr>
        <w:t xml:space="preserve"> </w:t>
      </w:r>
      <w:r w:rsidR="00572179">
        <w:rPr>
          <w:rFonts w:eastAsia="Times New Roman"/>
          <w:sz w:val="28"/>
          <w:szCs w:val="28"/>
        </w:rPr>
        <w:t>в</w:t>
      </w:r>
      <w:r w:rsidR="007C5EB6" w:rsidRPr="007C5EB6">
        <w:rPr>
          <w:rFonts w:eastAsia="Times New Roman"/>
          <w:sz w:val="28"/>
          <w:szCs w:val="28"/>
        </w:rPr>
        <w:t xml:space="preserve"> случае выявления недостоверных персональных данных работников или неправомерных действий с ними оператора при обращении или по запросу работника, являющегося субъектом персональных данных, или его законного представителя либо у</w:t>
      </w:r>
      <w:r w:rsidR="007D79FE">
        <w:rPr>
          <w:rFonts w:eastAsia="Times New Roman"/>
          <w:sz w:val="28"/>
          <w:szCs w:val="28"/>
        </w:rPr>
        <w:t xml:space="preserve">полномоченного органа по защите </w:t>
      </w:r>
      <w:r w:rsidR="007C5EB6" w:rsidRPr="007C5EB6">
        <w:rPr>
          <w:rFonts w:eastAsia="Times New Roman"/>
          <w:sz w:val="28"/>
          <w:szCs w:val="28"/>
        </w:rPr>
        <w:t>прав субъектов персональных данных оператор обязан осуществить блокирование персональных данных, относящихся к соответствующему работнику, с момента такого обращения или получения такого запроса на период проверки;</w:t>
      </w:r>
    </w:p>
    <w:p w:rsidR="007C5EB6" w:rsidRPr="007C5EB6" w:rsidRDefault="006523AC" w:rsidP="007C5EB6">
      <w:pPr>
        <w:widowControl/>
        <w:ind w:firstLine="709"/>
        <w:jc w:val="both"/>
        <w:rPr>
          <w:rFonts w:eastAsia="Times New Roman"/>
          <w:sz w:val="28"/>
          <w:szCs w:val="28"/>
        </w:rPr>
      </w:pPr>
      <w:r>
        <w:rPr>
          <w:rFonts w:eastAsia="Times New Roman"/>
          <w:sz w:val="28"/>
          <w:szCs w:val="28"/>
        </w:rPr>
        <w:t>10</w:t>
      </w:r>
      <w:r w:rsidR="00572179">
        <w:rPr>
          <w:rFonts w:eastAsia="Times New Roman"/>
          <w:sz w:val="28"/>
          <w:szCs w:val="28"/>
        </w:rPr>
        <w:t>)</w:t>
      </w:r>
      <w:r w:rsidR="007C5EB6" w:rsidRPr="007C5EB6">
        <w:rPr>
          <w:rFonts w:eastAsia="Times New Roman"/>
          <w:sz w:val="28"/>
          <w:szCs w:val="28"/>
        </w:rPr>
        <w:t xml:space="preserve"> </w:t>
      </w:r>
      <w:r w:rsidR="00572179">
        <w:rPr>
          <w:rFonts w:eastAsia="Times New Roman"/>
          <w:sz w:val="28"/>
          <w:szCs w:val="28"/>
        </w:rPr>
        <w:t>в</w:t>
      </w:r>
      <w:r w:rsidR="007C5EB6" w:rsidRPr="007C5EB6">
        <w:rPr>
          <w:rFonts w:eastAsia="Times New Roman"/>
          <w:sz w:val="28"/>
          <w:szCs w:val="28"/>
        </w:rPr>
        <w:t xml:space="preserve"> случае подтверждения факта недостоверности персональных данных работника оператор на основании документов, представленных работником,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52253E" w:rsidRPr="00755457" w:rsidRDefault="00645C58" w:rsidP="0052253E">
      <w:pPr>
        <w:widowControl/>
        <w:ind w:firstLine="709"/>
        <w:jc w:val="both"/>
        <w:rPr>
          <w:rFonts w:eastAsia="Times New Roman"/>
          <w:color w:val="000000" w:themeColor="text1"/>
          <w:sz w:val="28"/>
          <w:szCs w:val="28"/>
        </w:rPr>
      </w:pPr>
      <w:r>
        <w:rPr>
          <w:rFonts w:eastAsia="Times New Roman"/>
          <w:sz w:val="28"/>
          <w:szCs w:val="28"/>
        </w:rPr>
        <w:t>1</w:t>
      </w:r>
      <w:r w:rsidR="006523AC">
        <w:rPr>
          <w:rFonts w:eastAsia="Times New Roman"/>
          <w:sz w:val="28"/>
          <w:szCs w:val="28"/>
        </w:rPr>
        <w:t>1</w:t>
      </w:r>
      <w:r w:rsidR="00572179">
        <w:rPr>
          <w:rFonts w:eastAsia="Times New Roman"/>
          <w:sz w:val="28"/>
          <w:szCs w:val="28"/>
        </w:rPr>
        <w:t>)</w:t>
      </w:r>
      <w:r w:rsidR="007C5EB6" w:rsidRPr="007C5EB6">
        <w:rPr>
          <w:rFonts w:eastAsia="Times New Roman"/>
          <w:sz w:val="28"/>
          <w:szCs w:val="28"/>
        </w:rPr>
        <w:t xml:space="preserve"> </w:t>
      </w:r>
      <w:r w:rsidR="0052253E">
        <w:rPr>
          <w:color w:val="000000"/>
          <w:sz w:val="28"/>
          <w:szCs w:val="28"/>
        </w:rPr>
        <w:t>е</w:t>
      </w:r>
      <w:r w:rsidR="0052253E" w:rsidRPr="0052253E">
        <w:rPr>
          <w:color w:val="000000"/>
          <w:sz w:val="28"/>
          <w:szCs w:val="28"/>
        </w:rPr>
        <w:t>сли в согласии прямо не указано, что субъект персональных данных не установил запреты и условия обработки перс</w:t>
      </w:r>
      <w:r w:rsidR="0052253E">
        <w:rPr>
          <w:color w:val="000000"/>
          <w:sz w:val="28"/>
          <w:szCs w:val="28"/>
        </w:rPr>
        <w:t xml:space="preserve">ональных </w:t>
      </w:r>
      <w:r w:rsidR="0052253E" w:rsidRPr="0052253E">
        <w:rPr>
          <w:color w:val="000000"/>
          <w:sz w:val="28"/>
          <w:szCs w:val="28"/>
        </w:rPr>
        <w:t>данных, их не следует передавать неограниченному кругу лиц (</w:t>
      </w:r>
      <w:hyperlink r:id="rId12" w:tgtFrame="_top" w:history="1">
        <w:r w:rsidR="0052253E" w:rsidRPr="00755457">
          <w:rPr>
            <w:rStyle w:val="ab"/>
            <w:color w:val="000000" w:themeColor="text1"/>
            <w:sz w:val="28"/>
            <w:szCs w:val="28"/>
          </w:rPr>
          <w:t xml:space="preserve">ч. 5 ст. 10.1 </w:t>
        </w:r>
        <w:r w:rsidR="00755457" w:rsidRPr="00755457">
          <w:rPr>
            <w:rStyle w:val="ab"/>
            <w:color w:val="000000" w:themeColor="text1"/>
            <w:sz w:val="28"/>
            <w:szCs w:val="28"/>
          </w:rPr>
          <w:t>Федерального закона</w:t>
        </w:r>
        <w:r w:rsidR="0052253E" w:rsidRPr="00755457">
          <w:rPr>
            <w:rStyle w:val="ab"/>
            <w:color w:val="000000" w:themeColor="text1"/>
            <w:sz w:val="28"/>
            <w:szCs w:val="28"/>
          </w:rPr>
          <w:t xml:space="preserve"> № 152-ФЗ</w:t>
        </w:r>
      </w:hyperlink>
      <w:r w:rsidR="0052253E" w:rsidRPr="00755457">
        <w:rPr>
          <w:color w:val="000000" w:themeColor="text1"/>
          <w:sz w:val="28"/>
          <w:szCs w:val="28"/>
        </w:rPr>
        <w:t>).</w:t>
      </w:r>
    </w:p>
    <w:p w:rsidR="007C5EB6" w:rsidRPr="007C5EB6" w:rsidRDefault="00664000" w:rsidP="007C5EB6">
      <w:pPr>
        <w:widowControl/>
        <w:ind w:firstLine="709"/>
        <w:jc w:val="both"/>
        <w:rPr>
          <w:rFonts w:eastAsia="Times New Roman"/>
          <w:sz w:val="28"/>
          <w:szCs w:val="28"/>
        </w:rPr>
      </w:pPr>
      <w:r>
        <w:rPr>
          <w:rFonts w:eastAsia="Times New Roman"/>
          <w:sz w:val="28"/>
          <w:szCs w:val="28"/>
        </w:rPr>
        <w:t xml:space="preserve">12) </w:t>
      </w:r>
      <w:r w:rsidR="00572179">
        <w:rPr>
          <w:rFonts w:eastAsia="Times New Roman"/>
          <w:sz w:val="28"/>
          <w:szCs w:val="28"/>
        </w:rPr>
        <w:t>в</w:t>
      </w:r>
      <w:r w:rsidR="007C5EB6" w:rsidRPr="007C5EB6">
        <w:rPr>
          <w:rFonts w:eastAsia="Times New Roman"/>
          <w:sz w:val="28"/>
          <w:szCs w:val="28"/>
        </w:rPr>
        <w:t xml:space="preserve"> случае выявлени</w:t>
      </w:r>
      <w:r w:rsidR="00645C58">
        <w:rPr>
          <w:rFonts w:eastAsia="Times New Roman"/>
          <w:sz w:val="28"/>
          <w:szCs w:val="28"/>
        </w:rPr>
        <w:t>я</w:t>
      </w:r>
      <w:r w:rsidR="007C5EB6" w:rsidRPr="007C5EB6">
        <w:rPr>
          <w:rFonts w:eastAsia="Times New Roman"/>
          <w:sz w:val="28"/>
          <w:szCs w:val="28"/>
        </w:rPr>
        <w:t xml:space="preserve">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работника,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8B2A0A" w:rsidRPr="00755457" w:rsidRDefault="00645C58" w:rsidP="008B2A0A">
      <w:pPr>
        <w:pStyle w:val="aa"/>
        <w:spacing w:before="0" w:beforeAutospacing="0" w:after="0" w:afterAutospacing="0"/>
        <w:ind w:firstLine="567"/>
        <w:jc w:val="both"/>
        <w:rPr>
          <w:color w:val="000000" w:themeColor="text1"/>
          <w:sz w:val="28"/>
          <w:szCs w:val="28"/>
        </w:rPr>
      </w:pPr>
      <w:r>
        <w:rPr>
          <w:sz w:val="28"/>
          <w:szCs w:val="28"/>
        </w:rPr>
        <w:t>1</w:t>
      </w:r>
      <w:r w:rsidR="00664000">
        <w:rPr>
          <w:sz w:val="28"/>
          <w:szCs w:val="28"/>
        </w:rPr>
        <w:t>3</w:t>
      </w:r>
      <w:r w:rsidR="00572179">
        <w:rPr>
          <w:sz w:val="28"/>
          <w:szCs w:val="28"/>
        </w:rPr>
        <w:t>)</w:t>
      </w:r>
      <w:r w:rsidR="008B2A0A">
        <w:rPr>
          <w:sz w:val="28"/>
          <w:szCs w:val="28"/>
        </w:rPr>
        <w:t xml:space="preserve"> </w:t>
      </w:r>
      <w:r w:rsidR="008B2A0A">
        <w:rPr>
          <w:color w:val="000000"/>
          <w:sz w:val="28"/>
          <w:szCs w:val="28"/>
        </w:rPr>
        <w:t>о</w:t>
      </w:r>
      <w:r w:rsidR="008B2A0A" w:rsidRPr="008B2A0A">
        <w:rPr>
          <w:color w:val="000000"/>
          <w:sz w:val="28"/>
          <w:szCs w:val="28"/>
        </w:rPr>
        <w:t>ператор персональных данных обязан прекратить распространение (передачу, предоставление, доступ) персональных данных по требованию субъекта перс</w:t>
      </w:r>
      <w:r w:rsidR="008B2A0A">
        <w:rPr>
          <w:color w:val="000000"/>
          <w:sz w:val="28"/>
          <w:szCs w:val="28"/>
        </w:rPr>
        <w:t xml:space="preserve">ональных </w:t>
      </w:r>
      <w:r w:rsidR="008B2A0A" w:rsidRPr="008B2A0A">
        <w:rPr>
          <w:color w:val="000000"/>
          <w:sz w:val="28"/>
          <w:szCs w:val="28"/>
        </w:rPr>
        <w:t xml:space="preserve">данных. Для этого гражданин должен написать заявление об отзыве согласия на их распространение. В таком заявлении должны быть указаны </w:t>
      </w:r>
      <w:r w:rsidR="008B2A0A" w:rsidRPr="00755457">
        <w:rPr>
          <w:color w:val="000000" w:themeColor="text1"/>
          <w:sz w:val="28"/>
          <w:szCs w:val="28"/>
        </w:rPr>
        <w:t>(</w:t>
      </w:r>
      <w:hyperlink r:id="rId13" w:tgtFrame="_top" w:history="1">
        <w:r w:rsidR="008B2A0A" w:rsidRPr="00755457">
          <w:rPr>
            <w:color w:val="000000" w:themeColor="text1"/>
            <w:sz w:val="28"/>
            <w:szCs w:val="28"/>
            <w:u w:val="single"/>
          </w:rPr>
          <w:t xml:space="preserve">п. 12 ст. 10.1 </w:t>
        </w:r>
        <w:r w:rsidR="00755457" w:rsidRPr="00755457">
          <w:rPr>
            <w:color w:val="000000" w:themeColor="text1"/>
            <w:sz w:val="28"/>
            <w:szCs w:val="28"/>
            <w:u w:val="single"/>
          </w:rPr>
          <w:t xml:space="preserve">Федерального закона </w:t>
        </w:r>
        <w:r w:rsidR="008B2A0A" w:rsidRPr="00755457">
          <w:rPr>
            <w:color w:val="000000" w:themeColor="text1"/>
            <w:sz w:val="28"/>
            <w:szCs w:val="28"/>
            <w:u w:val="single"/>
          </w:rPr>
          <w:t>№ 152-ФЗ</w:t>
        </w:r>
      </w:hyperlink>
      <w:r w:rsidR="008B2A0A" w:rsidRPr="00755457">
        <w:rPr>
          <w:color w:val="000000" w:themeColor="text1"/>
          <w:sz w:val="28"/>
          <w:szCs w:val="28"/>
        </w:rPr>
        <w:t>):</w:t>
      </w:r>
    </w:p>
    <w:p w:rsidR="008B2A0A" w:rsidRPr="008B2A0A" w:rsidRDefault="008B2A0A" w:rsidP="008B2A0A">
      <w:pPr>
        <w:widowControl/>
        <w:numPr>
          <w:ilvl w:val="0"/>
          <w:numId w:val="3"/>
        </w:numPr>
        <w:tabs>
          <w:tab w:val="clear" w:pos="720"/>
          <w:tab w:val="num" w:pos="284"/>
        </w:tabs>
        <w:autoSpaceDE/>
        <w:autoSpaceDN/>
        <w:adjustRightInd/>
        <w:ind w:left="0" w:firstLine="0"/>
        <w:jc w:val="both"/>
        <w:rPr>
          <w:rFonts w:eastAsia="Times New Roman"/>
          <w:color w:val="000000"/>
          <w:sz w:val="28"/>
          <w:szCs w:val="28"/>
        </w:rPr>
      </w:pPr>
      <w:r w:rsidRPr="008B2A0A">
        <w:rPr>
          <w:rFonts w:eastAsia="Times New Roman"/>
          <w:color w:val="000000"/>
          <w:sz w:val="28"/>
          <w:szCs w:val="28"/>
        </w:rPr>
        <w:t>Ф. И. О.;</w:t>
      </w:r>
    </w:p>
    <w:p w:rsidR="008B2A0A" w:rsidRPr="008B2A0A" w:rsidRDefault="008B2A0A" w:rsidP="008B2A0A">
      <w:pPr>
        <w:widowControl/>
        <w:numPr>
          <w:ilvl w:val="0"/>
          <w:numId w:val="3"/>
        </w:numPr>
        <w:tabs>
          <w:tab w:val="clear" w:pos="720"/>
          <w:tab w:val="num" w:pos="284"/>
        </w:tabs>
        <w:autoSpaceDE/>
        <w:autoSpaceDN/>
        <w:adjustRightInd/>
        <w:ind w:left="0" w:firstLine="0"/>
        <w:jc w:val="both"/>
        <w:rPr>
          <w:rFonts w:eastAsia="Times New Roman"/>
          <w:color w:val="000000"/>
          <w:sz w:val="28"/>
          <w:szCs w:val="28"/>
        </w:rPr>
      </w:pPr>
      <w:r w:rsidRPr="008B2A0A">
        <w:rPr>
          <w:rFonts w:eastAsia="Times New Roman"/>
          <w:color w:val="000000"/>
          <w:sz w:val="28"/>
          <w:szCs w:val="28"/>
        </w:rPr>
        <w:t>контакты (номер телефона, адрес электронной почты или почтовый адрес);</w:t>
      </w:r>
    </w:p>
    <w:p w:rsidR="008B2A0A" w:rsidRPr="008B2A0A" w:rsidRDefault="008B2A0A" w:rsidP="008B2A0A">
      <w:pPr>
        <w:widowControl/>
        <w:numPr>
          <w:ilvl w:val="0"/>
          <w:numId w:val="3"/>
        </w:numPr>
        <w:tabs>
          <w:tab w:val="clear" w:pos="720"/>
          <w:tab w:val="num" w:pos="284"/>
        </w:tabs>
        <w:autoSpaceDE/>
        <w:autoSpaceDN/>
        <w:adjustRightInd/>
        <w:ind w:left="0" w:firstLine="0"/>
        <w:jc w:val="both"/>
        <w:rPr>
          <w:rFonts w:eastAsia="Times New Roman"/>
          <w:color w:val="000000"/>
          <w:sz w:val="28"/>
          <w:szCs w:val="28"/>
        </w:rPr>
      </w:pPr>
      <w:r w:rsidRPr="008B2A0A">
        <w:rPr>
          <w:rFonts w:eastAsia="Times New Roman"/>
          <w:color w:val="000000"/>
          <w:sz w:val="28"/>
          <w:szCs w:val="28"/>
        </w:rPr>
        <w:t>перечень персональных данных, обработка которых должна быть прекращена.</w:t>
      </w:r>
    </w:p>
    <w:p w:rsidR="008B2A0A" w:rsidRPr="00755457" w:rsidRDefault="008B2A0A" w:rsidP="008B2A0A">
      <w:pPr>
        <w:widowControl/>
        <w:autoSpaceDE/>
        <w:autoSpaceDN/>
        <w:adjustRightInd/>
        <w:ind w:firstLine="567"/>
        <w:jc w:val="both"/>
        <w:rPr>
          <w:rFonts w:eastAsia="Times New Roman"/>
          <w:color w:val="000000" w:themeColor="text1"/>
          <w:sz w:val="28"/>
          <w:szCs w:val="28"/>
        </w:rPr>
      </w:pPr>
      <w:r w:rsidRPr="008B2A0A">
        <w:rPr>
          <w:rFonts w:eastAsia="Times New Roman"/>
          <w:color w:val="000000"/>
          <w:sz w:val="28"/>
          <w:szCs w:val="28"/>
        </w:rPr>
        <w:t xml:space="preserve">Прекратить распространение нужно в течение трех рабочих дней с момента получения заявления. В противном случае субъект персональных </w:t>
      </w:r>
      <w:r w:rsidRPr="008B2A0A">
        <w:rPr>
          <w:rFonts w:eastAsia="Times New Roman"/>
          <w:color w:val="000000"/>
          <w:sz w:val="28"/>
          <w:szCs w:val="28"/>
        </w:rPr>
        <w:lastRenderedPageBreak/>
        <w:t>данных вправе обратиться в суд с этим же требованием (</w:t>
      </w:r>
      <w:hyperlink r:id="rId14" w:tgtFrame="_top" w:history="1">
        <w:r w:rsidRPr="00755457">
          <w:rPr>
            <w:rFonts w:eastAsia="Times New Roman"/>
            <w:color w:val="000000" w:themeColor="text1"/>
            <w:sz w:val="28"/>
            <w:szCs w:val="28"/>
            <w:u w:val="single"/>
          </w:rPr>
          <w:t xml:space="preserve">п. 14 ст. 10.1 </w:t>
        </w:r>
        <w:r w:rsidR="00755457" w:rsidRPr="00755457">
          <w:rPr>
            <w:rFonts w:eastAsia="Times New Roman"/>
            <w:color w:val="000000" w:themeColor="text1"/>
            <w:sz w:val="28"/>
            <w:szCs w:val="28"/>
            <w:u w:val="single"/>
          </w:rPr>
          <w:t>Федерального з</w:t>
        </w:r>
        <w:r w:rsidRPr="00755457">
          <w:rPr>
            <w:rFonts w:eastAsia="Times New Roman"/>
            <w:color w:val="000000" w:themeColor="text1"/>
            <w:sz w:val="28"/>
            <w:szCs w:val="28"/>
            <w:u w:val="single"/>
          </w:rPr>
          <w:t>акона № 152-ФЗ</w:t>
        </w:r>
      </w:hyperlink>
      <w:r w:rsidRPr="00755457">
        <w:rPr>
          <w:rFonts w:eastAsia="Times New Roman"/>
          <w:color w:val="000000" w:themeColor="text1"/>
          <w:sz w:val="28"/>
          <w:szCs w:val="28"/>
        </w:rPr>
        <w:t>).</w:t>
      </w:r>
    </w:p>
    <w:p w:rsidR="007C5EB6" w:rsidRDefault="0052253E" w:rsidP="007C5EB6">
      <w:pPr>
        <w:widowControl/>
        <w:tabs>
          <w:tab w:val="left" w:pos="993"/>
        </w:tabs>
        <w:ind w:firstLine="709"/>
        <w:jc w:val="both"/>
        <w:rPr>
          <w:rFonts w:eastAsia="Times New Roman"/>
          <w:sz w:val="28"/>
          <w:szCs w:val="28"/>
        </w:rPr>
      </w:pPr>
      <w:r>
        <w:rPr>
          <w:rFonts w:eastAsia="Times New Roman"/>
          <w:sz w:val="28"/>
          <w:szCs w:val="28"/>
        </w:rPr>
        <w:t>14)</w:t>
      </w:r>
      <w:r w:rsidR="00645C58">
        <w:rPr>
          <w:rFonts w:eastAsia="Times New Roman"/>
          <w:sz w:val="28"/>
          <w:szCs w:val="28"/>
        </w:rPr>
        <w:t xml:space="preserve"> </w:t>
      </w:r>
      <w:r w:rsidR="00572179">
        <w:rPr>
          <w:rFonts w:eastAsia="Times New Roman"/>
          <w:sz w:val="28"/>
          <w:szCs w:val="28"/>
        </w:rPr>
        <w:t>х</w:t>
      </w:r>
      <w:r w:rsidR="007C5EB6" w:rsidRPr="007C5EB6">
        <w:rPr>
          <w:rFonts w:eastAsia="Times New Roman"/>
          <w:sz w:val="28"/>
          <w:szCs w:val="28"/>
        </w:rPr>
        <w:t>ранение персональных данных должно осуществляться в форме, позволяющей определить работника,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2416F1" w:rsidRPr="00AD61E2" w:rsidRDefault="002416F1" w:rsidP="00AD61E2">
      <w:pPr>
        <w:pStyle w:val="ac"/>
        <w:ind w:firstLine="709"/>
        <w:jc w:val="both"/>
        <w:rPr>
          <w:rFonts w:ascii="Times New Roman" w:hAnsi="Times New Roman" w:cs="Times New Roman"/>
          <w:sz w:val="28"/>
          <w:szCs w:val="28"/>
        </w:rPr>
      </w:pPr>
      <w:r w:rsidRPr="00AD61E2">
        <w:rPr>
          <w:rFonts w:ascii="Times New Roman" w:hAnsi="Times New Roman" w:cs="Times New Roman"/>
          <w:sz w:val="28"/>
          <w:szCs w:val="28"/>
        </w:rPr>
        <w:t>5.</w:t>
      </w:r>
      <w:r w:rsidR="00773071">
        <w:rPr>
          <w:sz w:val="28"/>
          <w:szCs w:val="28"/>
        </w:rPr>
        <w:t xml:space="preserve"> </w:t>
      </w:r>
      <w:r w:rsidR="00AD61E2" w:rsidRPr="00AD61E2">
        <w:rPr>
          <w:rFonts w:ascii="Times New Roman" w:hAnsi="Times New Roman" w:cs="Times New Roman"/>
          <w:sz w:val="28"/>
          <w:szCs w:val="28"/>
        </w:rPr>
        <w:t>Персональные данные работника используются для целей, связанных с выполнением работником трудовых функций. Работодатель использует персональные данные, в частности, для решения вопросов продвижения работника по службе, очередности предоставления ежегодного отпуска, установления размера зарплаты. На основании персональных данных работника решается вопрос о допуске его к информации, составляющей служебную</w:t>
      </w:r>
      <w:r w:rsidR="00AD61E2">
        <w:rPr>
          <w:rFonts w:ascii="Times New Roman" w:hAnsi="Times New Roman" w:cs="Times New Roman"/>
          <w:sz w:val="28"/>
          <w:szCs w:val="28"/>
        </w:rPr>
        <w:t xml:space="preserve"> тайну.</w:t>
      </w:r>
    </w:p>
    <w:p w:rsidR="00773071" w:rsidRPr="007C5EB6" w:rsidRDefault="002416F1" w:rsidP="007C5EB6">
      <w:pPr>
        <w:widowControl/>
        <w:tabs>
          <w:tab w:val="left" w:pos="993"/>
        </w:tabs>
        <w:ind w:firstLine="709"/>
        <w:jc w:val="both"/>
        <w:rPr>
          <w:rFonts w:eastAsia="Times New Roman"/>
          <w:sz w:val="28"/>
          <w:szCs w:val="28"/>
        </w:rPr>
      </w:pPr>
      <w:r>
        <w:rPr>
          <w:rFonts w:eastAsia="Times New Roman"/>
          <w:sz w:val="28"/>
          <w:szCs w:val="28"/>
        </w:rPr>
        <w:t>6. П</w:t>
      </w:r>
      <w:r w:rsidR="00773071">
        <w:rPr>
          <w:rFonts w:eastAsia="Times New Roman"/>
          <w:sz w:val="28"/>
          <w:szCs w:val="28"/>
        </w:rPr>
        <w:t>ри изменении персональных данных работник письменно уведомляет работодателя о таких изменениях в срок не превышающий 14 дней.</w:t>
      </w:r>
    </w:p>
    <w:p w:rsidR="007C5EB6" w:rsidRPr="002416F1" w:rsidRDefault="007C5EB6" w:rsidP="002416F1">
      <w:pPr>
        <w:pStyle w:val="a7"/>
        <w:widowControl/>
        <w:numPr>
          <w:ilvl w:val="0"/>
          <w:numId w:val="4"/>
        </w:numPr>
        <w:tabs>
          <w:tab w:val="left" w:pos="993"/>
        </w:tabs>
        <w:ind w:left="0" w:firstLine="709"/>
        <w:jc w:val="both"/>
        <w:rPr>
          <w:rFonts w:eastAsia="Times New Roman"/>
          <w:sz w:val="28"/>
          <w:szCs w:val="28"/>
        </w:rPr>
      </w:pPr>
      <w:r w:rsidRPr="002416F1">
        <w:rPr>
          <w:rFonts w:eastAsia="Times New Roman"/>
          <w:sz w:val="28"/>
          <w:szCs w:val="28"/>
        </w:rPr>
        <w:t>В целях обеспечения защиты персональных данных, хранящихся в личных делах работников, работники имеют право:</w:t>
      </w:r>
    </w:p>
    <w:p w:rsidR="007C5EB6" w:rsidRPr="007C5EB6" w:rsidRDefault="00645C58" w:rsidP="007C5EB6">
      <w:pPr>
        <w:widowControl/>
        <w:tabs>
          <w:tab w:val="left" w:pos="993"/>
        </w:tabs>
        <w:ind w:firstLine="709"/>
        <w:jc w:val="both"/>
        <w:rPr>
          <w:rFonts w:eastAsia="Times New Roman"/>
          <w:sz w:val="28"/>
          <w:szCs w:val="28"/>
        </w:rPr>
      </w:pPr>
      <w:r>
        <w:rPr>
          <w:rFonts w:eastAsia="Times New Roman"/>
          <w:sz w:val="28"/>
          <w:szCs w:val="28"/>
        </w:rPr>
        <w:t>1)</w:t>
      </w:r>
      <w:r w:rsidR="007C5EB6" w:rsidRPr="007C5EB6">
        <w:rPr>
          <w:rFonts w:eastAsia="Times New Roman"/>
          <w:sz w:val="28"/>
          <w:szCs w:val="28"/>
        </w:rPr>
        <w:t xml:space="preserve"> получать полную информацию о своих персональных данных и обработке этих данных (в том числе автоматизированной);</w:t>
      </w:r>
    </w:p>
    <w:p w:rsidR="007C5EB6" w:rsidRPr="007C5EB6" w:rsidRDefault="00645C58" w:rsidP="007C5EB6">
      <w:pPr>
        <w:widowControl/>
        <w:tabs>
          <w:tab w:val="left" w:pos="993"/>
        </w:tabs>
        <w:ind w:firstLine="709"/>
        <w:jc w:val="both"/>
        <w:rPr>
          <w:rFonts w:eastAsia="Times New Roman"/>
          <w:sz w:val="28"/>
          <w:szCs w:val="28"/>
        </w:rPr>
      </w:pPr>
      <w:r>
        <w:rPr>
          <w:rFonts w:eastAsia="Times New Roman"/>
          <w:sz w:val="28"/>
          <w:szCs w:val="28"/>
        </w:rPr>
        <w:t>2)</w:t>
      </w:r>
      <w:r w:rsidR="007C5EB6" w:rsidRPr="007C5EB6">
        <w:rPr>
          <w:rFonts w:eastAsia="Times New Roman"/>
          <w:sz w:val="28"/>
          <w:szCs w:val="28"/>
        </w:rPr>
        <w:t xml:space="preserve"> осуществлять свободный бесплатный доступ к своим персональным, данным, включая право получать копии любой записи, содержащей персональные данные работника, за исключением случаев, предусмотренных Федеральным законом № 152-ФЗ;</w:t>
      </w:r>
    </w:p>
    <w:p w:rsidR="007C5EB6" w:rsidRPr="007C5EB6" w:rsidRDefault="00645C58" w:rsidP="007C5EB6">
      <w:pPr>
        <w:widowControl/>
        <w:tabs>
          <w:tab w:val="left" w:pos="993"/>
        </w:tabs>
        <w:ind w:firstLine="709"/>
        <w:jc w:val="both"/>
        <w:rPr>
          <w:rFonts w:eastAsia="Times New Roman"/>
          <w:sz w:val="28"/>
          <w:szCs w:val="28"/>
        </w:rPr>
      </w:pPr>
      <w:r>
        <w:rPr>
          <w:rFonts w:eastAsia="Times New Roman"/>
          <w:sz w:val="28"/>
          <w:szCs w:val="28"/>
        </w:rPr>
        <w:t>3</w:t>
      </w:r>
      <w:r w:rsidR="007C5EB6" w:rsidRPr="007C5EB6">
        <w:rPr>
          <w:rFonts w:eastAsia="Times New Roman"/>
          <w:sz w:val="28"/>
          <w:szCs w:val="28"/>
        </w:rPr>
        <w:t>) требовать исключения или исправления неверных или неполных персональных данных. Работник при отказе оператора исключить или исправить его персональные данные имеет право заявить в письменной форме руководителю Учреждения о своем несогласии, обосновав соответствующим образом такое несогласие. Персональные данные оценочного характера работник имеет право дополнить заявлением, выражающим его собственную точку зрения;</w:t>
      </w:r>
    </w:p>
    <w:p w:rsidR="00645C58" w:rsidRDefault="00645C58" w:rsidP="008173F5">
      <w:pPr>
        <w:widowControl/>
        <w:tabs>
          <w:tab w:val="left" w:pos="993"/>
        </w:tabs>
        <w:ind w:firstLine="709"/>
        <w:jc w:val="both"/>
        <w:rPr>
          <w:rFonts w:eastAsia="Times New Roman"/>
          <w:sz w:val="28"/>
          <w:szCs w:val="28"/>
        </w:rPr>
      </w:pPr>
      <w:r>
        <w:rPr>
          <w:rFonts w:eastAsia="Times New Roman"/>
          <w:sz w:val="28"/>
          <w:szCs w:val="28"/>
        </w:rPr>
        <w:t>4</w:t>
      </w:r>
      <w:r w:rsidR="007C5EB6" w:rsidRPr="007C5EB6">
        <w:rPr>
          <w:rFonts w:eastAsia="Times New Roman"/>
          <w:sz w:val="28"/>
          <w:szCs w:val="28"/>
        </w:rPr>
        <w:t>) требовать от руководителя Учреждения уведомления всех лиц, которым ранее были сообщены неверн</w:t>
      </w:r>
      <w:r w:rsidR="008173F5">
        <w:rPr>
          <w:rFonts w:eastAsia="Times New Roman"/>
          <w:sz w:val="28"/>
          <w:szCs w:val="28"/>
        </w:rPr>
        <w:t xml:space="preserve">ые или неполные их персональные </w:t>
      </w:r>
      <w:r w:rsidR="007C5EB6" w:rsidRPr="007C5EB6">
        <w:rPr>
          <w:rFonts w:eastAsia="Times New Roman"/>
          <w:sz w:val="28"/>
          <w:szCs w:val="28"/>
        </w:rPr>
        <w:t>данные, обо всех произведенных в них изменениях или исключениях из них</w:t>
      </w:r>
      <w:r>
        <w:rPr>
          <w:rFonts w:eastAsia="Times New Roman"/>
          <w:sz w:val="28"/>
          <w:szCs w:val="28"/>
        </w:rPr>
        <w:t>;</w:t>
      </w:r>
      <w:r w:rsidR="007C5EB6" w:rsidRPr="007C5EB6">
        <w:rPr>
          <w:rFonts w:eastAsia="Times New Roman"/>
          <w:sz w:val="28"/>
          <w:szCs w:val="28"/>
        </w:rPr>
        <w:t xml:space="preserve"> </w:t>
      </w:r>
    </w:p>
    <w:p w:rsidR="0052253E" w:rsidRPr="0052253E" w:rsidRDefault="00645C58" w:rsidP="0052253E">
      <w:pPr>
        <w:widowControl/>
        <w:ind w:firstLine="709"/>
        <w:jc w:val="both"/>
        <w:rPr>
          <w:rFonts w:eastAsia="Times New Roman"/>
          <w:sz w:val="28"/>
          <w:szCs w:val="28"/>
        </w:rPr>
      </w:pPr>
      <w:r>
        <w:rPr>
          <w:rFonts w:eastAsia="Times New Roman"/>
          <w:sz w:val="28"/>
          <w:szCs w:val="28"/>
        </w:rPr>
        <w:t>5</w:t>
      </w:r>
      <w:r w:rsidR="007C5EB6" w:rsidRPr="007C5EB6">
        <w:rPr>
          <w:rFonts w:eastAsia="Times New Roman"/>
          <w:sz w:val="28"/>
          <w:szCs w:val="28"/>
        </w:rPr>
        <w:t xml:space="preserve">) </w:t>
      </w:r>
      <w:r w:rsidR="0052253E">
        <w:rPr>
          <w:color w:val="000000"/>
          <w:sz w:val="28"/>
          <w:szCs w:val="28"/>
        </w:rPr>
        <w:t>с</w:t>
      </w:r>
      <w:r w:rsidR="0052253E" w:rsidRPr="00664000">
        <w:rPr>
          <w:color w:val="000000"/>
          <w:sz w:val="28"/>
          <w:szCs w:val="28"/>
        </w:rPr>
        <w:t>убъект персональных данных наделен правом самостоятельно выбирать, какие именно персональные данные и на каких условиях может распространять оператор, получивший к ним доступ.</w:t>
      </w:r>
      <w:r w:rsidR="0052253E">
        <w:rPr>
          <w:color w:val="000000"/>
          <w:sz w:val="28"/>
          <w:szCs w:val="28"/>
        </w:rPr>
        <w:t xml:space="preserve"> </w:t>
      </w:r>
    </w:p>
    <w:p w:rsidR="007C5EB6" w:rsidRPr="007C5EB6" w:rsidRDefault="0052253E" w:rsidP="007C5EB6">
      <w:pPr>
        <w:widowControl/>
        <w:tabs>
          <w:tab w:val="left" w:pos="993"/>
        </w:tabs>
        <w:ind w:firstLine="709"/>
        <w:jc w:val="both"/>
        <w:rPr>
          <w:rFonts w:eastAsia="Times New Roman"/>
          <w:sz w:val="28"/>
          <w:szCs w:val="28"/>
        </w:rPr>
      </w:pPr>
      <w:r>
        <w:rPr>
          <w:rFonts w:eastAsia="Times New Roman"/>
          <w:sz w:val="28"/>
          <w:szCs w:val="28"/>
        </w:rPr>
        <w:t>6)</w:t>
      </w:r>
      <w:r w:rsidR="00152E52">
        <w:rPr>
          <w:rFonts w:eastAsia="Times New Roman"/>
          <w:sz w:val="28"/>
          <w:szCs w:val="28"/>
        </w:rPr>
        <w:t xml:space="preserve"> </w:t>
      </w:r>
      <w:r w:rsidR="007C5EB6" w:rsidRPr="007C5EB6">
        <w:rPr>
          <w:rFonts w:eastAsia="Times New Roman"/>
          <w:sz w:val="28"/>
          <w:szCs w:val="28"/>
        </w:rPr>
        <w:t>обжаловать действия или бездействие оператора в уполномоченный орган по защите прав субъектов персональных данных или в судебном порядке, если работник, являющийся субъектом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w:t>
      </w:r>
    </w:p>
    <w:p w:rsidR="007C5EB6" w:rsidRPr="007C5EB6" w:rsidRDefault="007C5EB6" w:rsidP="002416F1">
      <w:pPr>
        <w:widowControl/>
        <w:numPr>
          <w:ilvl w:val="0"/>
          <w:numId w:val="4"/>
        </w:numPr>
        <w:tabs>
          <w:tab w:val="left" w:pos="993"/>
        </w:tabs>
        <w:ind w:left="0" w:firstLine="709"/>
        <w:jc w:val="both"/>
        <w:rPr>
          <w:rFonts w:eastAsia="Times New Roman"/>
          <w:sz w:val="28"/>
          <w:szCs w:val="28"/>
        </w:rPr>
      </w:pPr>
      <w:r w:rsidRPr="007C5EB6">
        <w:rPr>
          <w:rFonts w:eastAsia="Times New Roman"/>
          <w:sz w:val="28"/>
          <w:szCs w:val="28"/>
        </w:rPr>
        <w:lastRenderedPageBreak/>
        <w:t xml:space="preserve">В личное дело работника вносятся его персональные данные и иные сведения, связанные с поступлением на работу, ее прохождением и увольнением и необходимые для обеспечения деятельности Учреждения. </w:t>
      </w:r>
      <w:r w:rsidR="00E923F7">
        <w:rPr>
          <w:rFonts w:eastAsia="Times New Roman"/>
          <w:sz w:val="28"/>
          <w:szCs w:val="28"/>
        </w:rPr>
        <w:t>Ответственность за комплектование и ведение л</w:t>
      </w:r>
      <w:r w:rsidRPr="007C5EB6">
        <w:rPr>
          <w:rFonts w:eastAsia="Times New Roman"/>
          <w:sz w:val="28"/>
          <w:szCs w:val="28"/>
        </w:rPr>
        <w:t>ичн</w:t>
      </w:r>
      <w:r w:rsidR="00E923F7">
        <w:rPr>
          <w:rFonts w:eastAsia="Times New Roman"/>
          <w:sz w:val="28"/>
          <w:szCs w:val="28"/>
        </w:rPr>
        <w:t>ых дел</w:t>
      </w:r>
      <w:r w:rsidRPr="007C5EB6">
        <w:rPr>
          <w:rFonts w:eastAsia="Times New Roman"/>
          <w:sz w:val="28"/>
          <w:szCs w:val="28"/>
        </w:rPr>
        <w:t xml:space="preserve"> </w:t>
      </w:r>
      <w:r w:rsidR="00E923F7">
        <w:rPr>
          <w:rFonts w:eastAsia="Times New Roman"/>
          <w:sz w:val="28"/>
          <w:szCs w:val="28"/>
        </w:rPr>
        <w:t>в Учреждении возложена</w:t>
      </w:r>
      <w:r w:rsidRPr="007C5EB6">
        <w:rPr>
          <w:rFonts w:eastAsia="Times New Roman"/>
          <w:sz w:val="28"/>
          <w:szCs w:val="28"/>
        </w:rPr>
        <w:t xml:space="preserve"> </w:t>
      </w:r>
      <w:r w:rsidR="00E923F7">
        <w:rPr>
          <w:rFonts w:eastAsia="Times New Roman"/>
          <w:sz w:val="28"/>
          <w:szCs w:val="28"/>
        </w:rPr>
        <w:t xml:space="preserve">на </w:t>
      </w:r>
      <w:r w:rsidR="00F90A08">
        <w:rPr>
          <w:rFonts w:eastAsia="Times New Roman"/>
          <w:sz w:val="28"/>
          <w:szCs w:val="28"/>
        </w:rPr>
        <w:t>специалист</w:t>
      </w:r>
      <w:r w:rsidR="00E923F7">
        <w:rPr>
          <w:rFonts w:eastAsia="Times New Roman"/>
          <w:sz w:val="28"/>
          <w:szCs w:val="28"/>
        </w:rPr>
        <w:t>а</w:t>
      </w:r>
      <w:r w:rsidR="00F90A08">
        <w:rPr>
          <w:rFonts w:eastAsia="Times New Roman"/>
          <w:sz w:val="28"/>
          <w:szCs w:val="28"/>
        </w:rPr>
        <w:t xml:space="preserve"> по кадрам</w:t>
      </w:r>
      <w:r w:rsidRPr="007C5EB6">
        <w:rPr>
          <w:rFonts w:eastAsia="Times New Roman"/>
          <w:sz w:val="28"/>
          <w:szCs w:val="28"/>
        </w:rPr>
        <w:t>.</w:t>
      </w:r>
    </w:p>
    <w:p w:rsidR="007C5EB6" w:rsidRPr="007C5EB6" w:rsidRDefault="007C5EB6" w:rsidP="002416F1">
      <w:pPr>
        <w:widowControl/>
        <w:numPr>
          <w:ilvl w:val="0"/>
          <w:numId w:val="4"/>
        </w:numPr>
        <w:tabs>
          <w:tab w:val="left" w:pos="993"/>
        </w:tabs>
        <w:ind w:left="0" w:firstLine="709"/>
        <w:jc w:val="both"/>
        <w:rPr>
          <w:rFonts w:eastAsia="Times New Roman"/>
          <w:sz w:val="28"/>
          <w:szCs w:val="28"/>
        </w:rPr>
      </w:pPr>
      <w:r w:rsidRPr="007C5EB6">
        <w:rPr>
          <w:rFonts w:eastAsia="Times New Roman"/>
          <w:sz w:val="28"/>
          <w:szCs w:val="28"/>
        </w:rPr>
        <w:t>Персональные данные, внесенные в личные дела работников, иные сведения, содержащиеся в личных делах работников,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w:t>
      </w:r>
      <w:r w:rsidR="00152E52">
        <w:rPr>
          <w:rFonts w:eastAsia="Times New Roman"/>
          <w:sz w:val="28"/>
          <w:szCs w:val="28"/>
        </w:rPr>
        <w:t xml:space="preserve"> средствах массовой информации)</w:t>
      </w:r>
      <w:r w:rsidRPr="007C5EB6">
        <w:rPr>
          <w:rFonts w:eastAsia="Times New Roman"/>
          <w:sz w:val="28"/>
          <w:szCs w:val="28"/>
        </w:rPr>
        <w:t>.</w:t>
      </w:r>
    </w:p>
    <w:p w:rsidR="007C5EB6" w:rsidRPr="007C5EB6" w:rsidRDefault="00755457" w:rsidP="002416F1">
      <w:pPr>
        <w:widowControl/>
        <w:numPr>
          <w:ilvl w:val="0"/>
          <w:numId w:val="4"/>
        </w:numPr>
        <w:tabs>
          <w:tab w:val="left" w:pos="993"/>
        </w:tabs>
        <w:ind w:left="0" w:firstLine="709"/>
        <w:jc w:val="both"/>
        <w:rPr>
          <w:rFonts w:eastAsia="Times New Roman"/>
          <w:sz w:val="28"/>
          <w:szCs w:val="28"/>
        </w:rPr>
      </w:pPr>
      <w:r>
        <w:rPr>
          <w:rFonts w:eastAsia="Times New Roman"/>
          <w:sz w:val="28"/>
          <w:szCs w:val="28"/>
        </w:rPr>
        <w:t>В соответствии с п. 5 ст. 5 Федерального закона № 152-ФЗ и частью 1 ст. 13.11 КоАП к</w:t>
      </w:r>
      <w:r w:rsidR="007C5EB6" w:rsidRPr="007C5EB6">
        <w:rPr>
          <w:rFonts w:eastAsia="Times New Roman"/>
          <w:sz w:val="28"/>
          <w:szCs w:val="28"/>
        </w:rPr>
        <w:t xml:space="preserve"> личному делу работника приобщаются:</w:t>
      </w:r>
    </w:p>
    <w:p w:rsidR="007C5EB6" w:rsidRPr="007C5EB6" w:rsidRDefault="00680145" w:rsidP="007C5EB6">
      <w:pPr>
        <w:widowControl/>
        <w:tabs>
          <w:tab w:val="left" w:pos="993"/>
        </w:tabs>
        <w:ind w:firstLine="709"/>
        <w:jc w:val="both"/>
        <w:rPr>
          <w:rFonts w:eastAsia="Times New Roman"/>
          <w:sz w:val="28"/>
          <w:szCs w:val="28"/>
        </w:rPr>
      </w:pPr>
      <w:r>
        <w:rPr>
          <w:rFonts w:eastAsia="Times New Roman"/>
          <w:sz w:val="28"/>
          <w:szCs w:val="28"/>
        </w:rPr>
        <w:t>1</w:t>
      </w:r>
      <w:r w:rsidR="007C5EB6" w:rsidRPr="007C5EB6">
        <w:rPr>
          <w:rFonts w:eastAsia="Times New Roman"/>
          <w:sz w:val="28"/>
          <w:szCs w:val="28"/>
        </w:rPr>
        <w:t>) письменное заявлени</w:t>
      </w:r>
      <w:r w:rsidR="0001534E">
        <w:rPr>
          <w:rFonts w:eastAsia="Times New Roman"/>
          <w:sz w:val="28"/>
          <w:szCs w:val="28"/>
        </w:rPr>
        <w:t>я</w:t>
      </w:r>
      <w:r w:rsidR="007C5EB6" w:rsidRPr="007C5EB6">
        <w:rPr>
          <w:rFonts w:eastAsia="Times New Roman"/>
          <w:sz w:val="28"/>
          <w:szCs w:val="28"/>
        </w:rPr>
        <w:t xml:space="preserve"> с просьбой о поступлении на работу</w:t>
      </w:r>
      <w:r w:rsidR="0001534E">
        <w:rPr>
          <w:rFonts w:eastAsia="Times New Roman"/>
          <w:sz w:val="28"/>
          <w:szCs w:val="28"/>
        </w:rPr>
        <w:t xml:space="preserve"> (об увольнении)</w:t>
      </w:r>
      <w:r w:rsidR="007C5EB6" w:rsidRPr="007C5EB6">
        <w:rPr>
          <w:rFonts w:eastAsia="Times New Roman"/>
          <w:sz w:val="28"/>
          <w:szCs w:val="28"/>
        </w:rPr>
        <w:t>;</w:t>
      </w:r>
    </w:p>
    <w:p w:rsidR="007C5EB6" w:rsidRPr="007C5EB6" w:rsidRDefault="00680145" w:rsidP="007C5EB6">
      <w:pPr>
        <w:widowControl/>
        <w:tabs>
          <w:tab w:val="left" w:pos="993"/>
        </w:tabs>
        <w:ind w:firstLine="709"/>
        <w:jc w:val="both"/>
        <w:rPr>
          <w:rFonts w:eastAsia="Times New Roman"/>
          <w:sz w:val="28"/>
          <w:szCs w:val="28"/>
        </w:rPr>
      </w:pPr>
      <w:r>
        <w:rPr>
          <w:rFonts w:eastAsia="Times New Roman"/>
          <w:sz w:val="28"/>
          <w:szCs w:val="28"/>
        </w:rPr>
        <w:t>2</w:t>
      </w:r>
      <w:r w:rsidR="007C5EB6" w:rsidRPr="007C5EB6">
        <w:rPr>
          <w:rFonts w:eastAsia="Times New Roman"/>
          <w:sz w:val="28"/>
          <w:szCs w:val="28"/>
        </w:rPr>
        <w:t>) собственноручно заполненная и подписанная гражданином Российской Федерации анкета установленной формы с приложением фотографии;</w:t>
      </w:r>
    </w:p>
    <w:p w:rsidR="007C5EB6" w:rsidRPr="007C5EB6" w:rsidRDefault="00680145" w:rsidP="00152E52">
      <w:pPr>
        <w:widowControl/>
        <w:tabs>
          <w:tab w:val="left" w:pos="993"/>
        </w:tabs>
        <w:ind w:firstLine="709"/>
        <w:jc w:val="both"/>
        <w:rPr>
          <w:rFonts w:eastAsia="Times New Roman"/>
          <w:sz w:val="28"/>
          <w:szCs w:val="28"/>
        </w:rPr>
      </w:pPr>
      <w:r>
        <w:rPr>
          <w:rFonts w:eastAsia="Times New Roman"/>
          <w:sz w:val="28"/>
          <w:szCs w:val="28"/>
        </w:rPr>
        <w:t>3</w:t>
      </w:r>
      <w:r w:rsidR="007C5EB6" w:rsidRPr="007C5EB6">
        <w:rPr>
          <w:rFonts w:eastAsia="Times New Roman"/>
          <w:sz w:val="28"/>
          <w:szCs w:val="28"/>
        </w:rPr>
        <w:t xml:space="preserve">) </w:t>
      </w:r>
      <w:r w:rsidR="00152E52">
        <w:rPr>
          <w:rFonts w:eastAsia="Times New Roman"/>
          <w:sz w:val="28"/>
          <w:szCs w:val="28"/>
        </w:rPr>
        <w:t>заявления</w:t>
      </w:r>
      <w:r w:rsidR="0001534E">
        <w:rPr>
          <w:rFonts w:eastAsia="Times New Roman"/>
          <w:sz w:val="28"/>
          <w:szCs w:val="28"/>
        </w:rPr>
        <w:t xml:space="preserve"> (о переводе, о смене фамилии</w:t>
      </w:r>
      <w:r w:rsidR="00773071">
        <w:rPr>
          <w:rFonts w:eastAsia="Times New Roman"/>
          <w:sz w:val="28"/>
          <w:szCs w:val="28"/>
        </w:rPr>
        <w:t xml:space="preserve"> и т.д</w:t>
      </w:r>
      <w:r w:rsidR="00755457">
        <w:rPr>
          <w:rFonts w:eastAsia="Times New Roman"/>
          <w:sz w:val="28"/>
          <w:szCs w:val="28"/>
        </w:rPr>
        <w:t>.</w:t>
      </w:r>
      <w:r w:rsidR="00773071">
        <w:rPr>
          <w:rFonts w:eastAsia="Times New Roman"/>
          <w:sz w:val="28"/>
          <w:szCs w:val="28"/>
        </w:rPr>
        <w:t>)</w:t>
      </w:r>
    </w:p>
    <w:p w:rsidR="0001534E" w:rsidRDefault="0001534E" w:rsidP="007C5EB6">
      <w:pPr>
        <w:widowControl/>
        <w:tabs>
          <w:tab w:val="left" w:pos="993"/>
        </w:tabs>
        <w:ind w:firstLine="709"/>
        <w:jc w:val="both"/>
        <w:rPr>
          <w:rFonts w:eastAsia="Times New Roman"/>
          <w:sz w:val="28"/>
          <w:szCs w:val="28"/>
        </w:rPr>
      </w:pPr>
      <w:r>
        <w:rPr>
          <w:rFonts w:eastAsia="Times New Roman"/>
          <w:sz w:val="28"/>
          <w:szCs w:val="28"/>
        </w:rPr>
        <w:t>4</w:t>
      </w:r>
      <w:r w:rsidR="007C5EB6" w:rsidRPr="007C5EB6">
        <w:rPr>
          <w:rFonts w:eastAsia="Times New Roman"/>
          <w:sz w:val="28"/>
          <w:szCs w:val="28"/>
        </w:rPr>
        <w:t xml:space="preserve">) </w:t>
      </w:r>
      <w:r>
        <w:rPr>
          <w:rFonts w:eastAsia="Times New Roman"/>
          <w:sz w:val="28"/>
          <w:szCs w:val="28"/>
        </w:rPr>
        <w:t>копии приказов, относящихся к работнику;</w:t>
      </w:r>
    </w:p>
    <w:p w:rsidR="007C5EB6" w:rsidRPr="007C5EB6" w:rsidRDefault="0001534E" w:rsidP="007C5EB6">
      <w:pPr>
        <w:widowControl/>
        <w:tabs>
          <w:tab w:val="left" w:pos="993"/>
        </w:tabs>
        <w:ind w:firstLine="709"/>
        <w:jc w:val="both"/>
        <w:rPr>
          <w:rFonts w:eastAsia="Times New Roman"/>
          <w:sz w:val="28"/>
          <w:szCs w:val="28"/>
        </w:rPr>
      </w:pPr>
      <w:r>
        <w:rPr>
          <w:rFonts w:eastAsia="Times New Roman"/>
          <w:sz w:val="28"/>
          <w:szCs w:val="28"/>
        </w:rPr>
        <w:t xml:space="preserve">5) </w:t>
      </w:r>
      <w:r w:rsidR="007C5EB6" w:rsidRPr="007C5EB6">
        <w:rPr>
          <w:rFonts w:eastAsia="Times New Roman"/>
          <w:sz w:val="28"/>
          <w:szCs w:val="28"/>
        </w:rPr>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7C5EB6" w:rsidRPr="007C5EB6" w:rsidRDefault="0001534E" w:rsidP="007C5EB6">
      <w:pPr>
        <w:widowControl/>
        <w:tabs>
          <w:tab w:val="left" w:pos="993"/>
        </w:tabs>
        <w:ind w:firstLine="709"/>
        <w:jc w:val="both"/>
        <w:rPr>
          <w:rFonts w:eastAsia="Times New Roman"/>
          <w:sz w:val="28"/>
          <w:szCs w:val="28"/>
        </w:rPr>
      </w:pPr>
      <w:r>
        <w:rPr>
          <w:rFonts w:eastAsia="Times New Roman"/>
          <w:sz w:val="28"/>
          <w:szCs w:val="28"/>
        </w:rPr>
        <w:t>5</w:t>
      </w:r>
      <w:r w:rsidR="007C5EB6" w:rsidRPr="007C5EB6">
        <w:rPr>
          <w:rFonts w:eastAsia="Times New Roman"/>
          <w:sz w:val="28"/>
          <w:szCs w:val="28"/>
        </w:rPr>
        <w:t>) аттестационный лист работника, прошедшего аттестацию, и отзыв об исполнении им должностных обязанностей за аттестационный период;</w:t>
      </w:r>
    </w:p>
    <w:p w:rsidR="007C5EB6" w:rsidRPr="007C5EB6" w:rsidRDefault="0001534E" w:rsidP="007C5EB6">
      <w:pPr>
        <w:widowControl/>
        <w:tabs>
          <w:tab w:val="left" w:pos="993"/>
        </w:tabs>
        <w:ind w:firstLine="709"/>
        <w:jc w:val="both"/>
        <w:rPr>
          <w:rFonts w:eastAsia="Times New Roman"/>
          <w:sz w:val="28"/>
          <w:szCs w:val="28"/>
        </w:rPr>
      </w:pPr>
      <w:r>
        <w:rPr>
          <w:rFonts w:eastAsia="Times New Roman"/>
          <w:sz w:val="28"/>
          <w:szCs w:val="28"/>
        </w:rPr>
        <w:t>6</w:t>
      </w:r>
      <w:r w:rsidR="007C5EB6" w:rsidRPr="007C5EB6">
        <w:rPr>
          <w:rFonts w:eastAsia="Times New Roman"/>
          <w:sz w:val="28"/>
          <w:szCs w:val="28"/>
        </w:rPr>
        <w:t>)</w:t>
      </w:r>
      <w:r>
        <w:rPr>
          <w:rFonts w:eastAsia="Times New Roman"/>
          <w:sz w:val="28"/>
          <w:szCs w:val="28"/>
        </w:rPr>
        <w:t xml:space="preserve"> </w:t>
      </w:r>
      <w:r w:rsidR="007C5EB6" w:rsidRPr="007C5EB6">
        <w:rPr>
          <w:rFonts w:eastAsia="Times New Roman"/>
          <w:sz w:val="28"/>
          <w:szCs w:val="28"/>
        </w:rPr>
        <w:t>копии решений о поощрении, а также о наложении на него дисциплинарного взыскания до его снятия или отмены;</w:t>
      </w:r>
    </w:p>
    <w:p w:rsidR="00572179" w:rsidRPr="007C5EB6" w:rsidRDefault="0001534E" w:rsidP="008173F5">
      <w:pPr>
        <w:widowControl/>
        <w:tabs>
          <w:tab w:val="left" w:pos="993"/>
        </w:tabs>
        <w:ind w:firstLine="709"/>
        <w:jc w:val="both"/>
        <w:rPr>
          <w:rFonts w:eastAsia="Times New Roman"/>
          <w:sz w:val="28"/>
          <w:szCs w:val="28"/>
        </w:rPr>
      </w:pPr>
      <w:r>
        <w:rPr>
          <w:rFonts w:eastAsia="Times New Roman"/>
          <w:sz w:val="28"/>
          <w:szCs w:val="28"/>
        </w:rPr>
        <w:t>7</w:t>
      </w:r>
      <w:r w:rsidR="007C5EB6" w:rsidRPr="007C5EB6">
        <w:rPr>
          <w:rFonts w:eastAsia="Times New Roman"/>
          <w:sz w:val="28"/>
          <w:szCs w:val="28"/>
        </w:rPr>
        <w:t>) копии документов о начале служебной проверки, ее результатах;</w:t>
      </w:r>
    </w:p>
    <w:p w:rsidR="007C5EB6" w:rsidRPr="007C5EB6" w:rsidRDefault="0001534E" w:rsidP="007C5EB6">
      <w:pPr>
        <w:widowControl/>
        <w:tabs>
          <w:tab w:val="left" w:pos="993"/>
        </w:tabs>
        <w:ind w:firstLine="709"/>
        <w:jc w:val="both"/>
        <w:rPr>
          <w:rFonts w:eastAsia="Times New Roman"/>
          <w:sz w:val="28"/>
          <w:szCs w:val="28"/>
        </w:rPr>
      </w:pPr>
      <w:r>
        <w:rPr>
          <w:rFonts w:eastAsia="Times New Roman"/>
          <w:sz w:val="28"/>
          <w:szCs w:val="28"/>
        </w:rPr>
        <w:t>8</w:t>
      </w:r>
      <w:r w:rsidR="007C5EB6" w:rsidRPr="007C5EB6">
        <w:rPr>
          <w:rFonts w:eastAsia="Times New Roman"/>
          <w:sz w:val="28"/>
          <w:szCs w:val="28"/>
        </w:rPr>
        <w:t>) медицинское заключение установленной формы об отсутствии у гражданина заболевания, препятствующего поступлению на работу;</w:t>
      </w:r>
    </w:p>
    <w:p w:rsidR="0001534E" w:rsidRDefault="0001534E" w:rsidP="007C5EB6">
      <w:pPr>
        <w:widowControl/>
        <w:tabs>
          <w:tab w:val="left" w:pos="993"/>
        </w:tabs>
        <w:ind w:firstLine="709"/>
        <w:jc w:val="both"/>
        <w:rPr>
          <w:rFonts w:eastAsia="Times New Roman"/>
          <w:sz w:val="28"/>
          <w:szCs w:val="28"/>
        </w:rPr>
      </w:pPr>
      <w:r>
        <w:rPr>
          <w:rFonts w:eastAsia="Times New Roman"/>
          <w:sz w:val="28"/>
          <w:szCs w:val="28"/>
        </w:rPr>
        <w:t>9</w:t>
      </w:r>
      <w:r w:rsidR="007C5EB6" w:rsidRPr="007C5EB6">
        <w:rPr>
          <w:rFonts w:eastAsia="Times New Roman"/>
          <w:sz w:val="28"/>
          <w:szCs w:val="28"/>
        </w:rPr>
        <w:t>)</w:t>
      </w:r>
      <w:r>
        <w:rPr>
          <w:rFonts w:eastAsia="Times New Roman"/>
          <w:sz w:val="28"/>
          <w:szCs w:val="28"/>
        </w:rPr>
        <w:t xml:space="preserve"> справка об отсутствии судимости;</w:t>
      </w:r>
    </w:p>
    <w:p w:rsidR="0001534E" w:rsidRDefault="0001534E" w:rsidP="007C5EB6">
      <w:pPr>
        <w:widowControl/>
        <w:tabs>
          <w:tab w:val="left" w:pos="993"/>
        </w:tabs>
        <w:ind w:firstLine="709"/>
        <w:jc w:val="both"/>
        <w:rPr>
          <w:rFonts w:eastAsia="Times New Roman"/>
          <w:sz w:val="28"/>
          <w:szCs w:val="28"/>
        </w:rPr>
      </w:pPr>
      <w:r>
        <w:rPr>
          <w:rFonts w:eastAsia="Times New Roman"/>
          <w:sz w:val="28"/>
          <w:szCs w:val="28"/>
        </w:rPr>
        <w:t>10) донорская справка;</w:t>
      </w:r>
    </w:p>
    <w:p w:rsidR="007C5EB6" w:rsidRDefault="0001534E" w:rsidP="007C5EB6">
      <w:pPr>
        <w:widowControl/>
        <w:tabs>
          <w:tab w:val="left" w:pos="993"/>
        </w:tabs>
        <w:ind w:firstLine="709"/>
        <w:jc w:val="both"/>
        <w:rPr>
          <w:rFonts w:eastAsia="Times New Roman"/>
          <w:sz w:val="28"/>
          <w:szCs w:val="28"/>
        </w:rPr>
      </w:pPr>
      <w:r>
        <w:rPr>
          <w:rFonts w:eastAsia="Times New Roman"/>
          <w:sz w:val="28"/>
          <w:szCs w:val="28"/>
        </w:rPr>
        <w:t>11)</w:t>
      </w:r>
      <w:r w:rsidR="007C5EB6" w:rsidRPr="007C5EB6">
        <w:rPr>
          <w:rFonts w:eastAsia="Times New Roman"/>
          <w:sz w:val="28"/>
          <w:szCs w:val="28"/>
        </w:rPr>
        <w:t xml:space="preserve"> письменное согласие работника на обработку персональных данных.</w:t>
      </w:r>
    </w:p>
    <w:p w:rsidR="0001534E" w:rsidRPr="007C5EB6" w:rsidRDefault="0001534E" w:rsidP="007C5EB6">
      <w:pPr>
        <w:widowControl/>
        <w:tabs>
          <w:tab w:val="left" w:pos="993"/>
        </w:tabs>
        <w:ind w:firstLine="709"/>
        <w:jc w:val="both"/>
        <w:rPr>
          <w:rFonts w:eastAsia="Times New Roman"/>
          <w:sz w:val="28"/>
          <w:szCs w:val="28"/>
        </w:rPr>
      </w:pPr>
      <w:r>
        <w:rPr>
          <w:rFonts w:eastAsia="Times New Roman"/>
          <w:sz w:val="28"/>
          <w:szCs w:val="28"/>
        </w:rPr>
        <w:t xml:space="preserve">12) </w:t>
      </w:r>
      <w:r w:rsidRPr="007C5EB6">
        <w:rPr>
          <w:rFonts w:eastAsia="Times New Roman"/>
          <w:sz w:val="28"/>
          <w:szCs w:val="28"/>
        </w:rPr>
        <w:t>письменное согласие работника на обработку персональных данных</w:t>
      </w:r>
      <w:r>
        <w:rPr>
          <w:rFonts w:eastAsia="Times New Roman"/>
          <w:sz w:val="28"/>
          <w:szCs w:val="28"/>
        </w:rPr>
        <w:t xml:space="preserve">, разрешенных для </w:t>
      </w:r>
      <w:r w:rsidR="00773071">
        <w:rPr>
          <w:rFonts w:eastAsia="Times New Roman"/>
          <w:sz w:val="28"/>
          <w:szCs w:val="28"/>
        </w:rPr>
        <w:t>распространения</w:t>
      </w:r>
      <w:r>
        <w:rPr>
          <w:rFonts w:eastAsia="Times New Roman"/>
          <w:sz w:val="28"/>
          <w:szCs w:val="28"/>
        </w:rPr>
        <w:t>.</w:t>
      </w:r>
    </w:p>
    <w:p w:rsidR="007C5EB6" w:rsidRPr="007C5EB6" w:rsidRDefault="007C5EB6" w:rsidP="002416F1">
      <w:pPr>
        <w:widowControl/>
        <w:numPr>
          <w:ilvl w:val="0"/>
          <w:numId w:val="4"/>
        </w:numPr>
        <w:tabs>
          <w:tab w:val="left" w:pos="993"/>
          <w:tab w:val="left" w:pos="1134"/>
        </w:tabs>
        <w:ind w:left="0" w:firstLine="709"/>
        <w:jc w:val="both"/>
        <w:rPr>
          <w:rFonts w:eastAsia="Times New Roman"/>
          <w:sz w:val="28"/>
          <w:szCs w:val="28"/>
        </w:rPr>
      </w:pPr>
      <w:r w:rsidRPr="007C5EB6">
        <w:rPr>
          <w:rFonts w:eastAsia="Times New Roman"/>
          <w:sz w:val="28"/>
          <w:szCs w:val="28"/>
        </w:rPr>
        <w:t>В личное дело работника вносятся также письменные объяснения работника, если такие объяснения даны им после ознакомления с документами своего личного дела.</w:t>
      </w:r>
    </w:p>
    <w:p w:rsidR="007C5EB6" w:rsidRPr="007C5EB6" w:rsidRDefault="007C5EB6" w:rsidP="007C5EB6">
      <w:pPr>
        <w:widowControl/>
        <w:tabs>
          <w:tab w:val="left" w:pos="993"/>
        </w:tabs>
        <w:ind w:firstLine="709"/>
        <w:jc w:val="both"/>
        <w:rPr>
          <w:rFonts w:eastAsia="Times New Roman"/>
          <w:sz w:val="28"/>
          <w:szCs w:val="28"/>
        </w:rPr>
      </w:pPr>
      <w:r w:rsidRPr="007C5EB6">
        <w:rPr>
          <w:rFonts w:eastAsia="Times New Roman"/>
          <w:sz w:val="28"/>
          <w:szCs w:val="28"/>
        </w:rPr>
        <w:t>К личному делу работника приобщаются иные документы, предусмотренные федеральными законами и иными нормативными правовыми актами Российской Федерации.</w:t>
      </w:r>
    </w:p>
    <w:p w:rsidR="007C5EB6" w:rsidRPr="007C5EB6" w:rsidRDefault="007C5EB6" w:rsidP="002416F1">
      <w:pPr>
        <w:widowControl/>
        <w:numPr>
          <w:ilvl w:val="0"/>
          <w:numId w:val="4"/>
        </w:numPr>
        <w:tabs>
          <w:tab w:val="left" w:pos="1134"/>
        </w:tabs>
        <w:ind w:left="0" w:firstLine="709"/>
        <w:jc w:val="both"/>
        <w:rPr>
          <w:rFonts w:eastAsia="Times New Roman"/>
          <w:sz w:val="28"/>
          <w:szCs w:val="28"/>
        </w:rPr>
      </w:pPr>
      <w:r w:rsidRPr="007C5EB6">
        <w:rPr>
          <w:rFonts w:eastAsia="Times New Roman"/>
          <w:sz w:val="28"/>
          <w:szCs w:val="28"/>
        </w:rPr>
        <w:t xml:space="preserve">Документы, приобщенные к личному делу работника, брошюруются, страницы нумеруются, к личному делу прилагается опись. Учетные данные работников в соответствии с порядком, установленным Президентом Российской Федерации, хранятся у </w:t>
      </w:r>
      <w:r w:rsidR="00773071">
        <w:rPr>
          <w:rFonts w:eastAsia="Times New Roman"/>
          <w:sz w:val="28"/>
          <w:szCs w:val="28"/>
        </w:rPr>
        <w:t>специалиста по кадрам</w:t>
      </w:r>
      <w:r w:rsidRPr="007C5EB6">
        <w:rPr>
          <w:rFonts w:eastAsia="Times New Roman"/>
          <w:sz w:val="28"/>
          <w:szCs w:val="28"/>
        </w:rPr>
        <w:t xml:space="preserve">. </w:t>
      </w:r>
      <w:r w:rsidR="00773071">
        <w:rPr>
          <w:rFonts w:eastAsia="Times New Roman"/>
          <w:sz w:val="28"/>
          <w:szCs w:val="28"/>
        </w:rPr>
        <w:lastRenderedPageBreak/>
        <w:t xml:space="preserve">Специалист по кадрам </w:t>
      </w:r>
      <w:r w:rsidRPr="007C5EB6">
        <w:rPr>
          <w:rFonts w:eastAsia="Times New Roman"/>
          <w:sz w:val="28"/>
          <w:szCs w:val="28"/>
        </w:rPr>
        <w:t xml:space="preserve">обеспечивает их защиту от несанкционированного доступа и копирования. </w:t>
      </w:r>
      <w:r w:rsidR="00100882">
        <w:rPr>
          <w:rFonts w:eastAsia="Times New Roman"/>
          <w:sz w:val="28"/>
          <w:szCs w:val="28"/>
        </w:rPr>
        <w:t>Личные дела и личные карточки работников находятся в специально отведенном шкафу, закрывающемуся на ключ.</w:t>
      </w:r>
      <w:r w:rsidR="00E31962">
        <w:rPr>
          <w:rFonts w:eastAsia="Times New Roman"/>
          <w:sz w:val="28"/>
          <w:szCs w:val="28"/>
        </w:rPr>
        <w:t xml:space="preserve"> </w:t>
      </w:r>
    </w:p>
    <w:p w:rsidR="007C5EB6" w:rsidRPr="007C5EB6" w:rsidRDefault="007C5EB6" w:rsidP="002416F1">
      <w:pPr>
        <w:widowControl/>
        <w:numPr>
          <w:ilvl w:val="0"/>
          <w:numId w:val="4"/>
        </w:numPr>
        <w:tabs>
          <w:tab w:val="left" w:pos="1134"/>
        </w:tabs>
        <w:ind w:left="0" w:firstLine="709"/>
        <w:jc w:val="both"/>
        <w:rPr>
          <w:rFonts w:eastAsia="Times New Roman"/>
          <w:sz w:val="28"/>
          <w:szCs w:val="28"/>
        </w:rPr>
      </w:pPr>
      <w:r w:rsidRPr="007C5EB6">
        <w:rPr>
          <w:rFonts w:eastAsia="Times New Roman"/>
          <w:sz w:val="28"/>
          <w:szCs w:val="28"/>
        </w:rPr>
        <w:t>В обязанности лица, осуществляющего ведение личных дел работников, входят:</w:t>
      </w:r>
    </w:p>
    <w:p w:rsidR="007C5EB6" w:rsidRPr="007C5EB6" w:rsidRDefault="00680145" w:rsidP="007C5EB6">
      <w:pPr>
        <w:widowControl/>
        <w:ind w:firstLine="709"/>
        <w:jc w:val="both"/>
        <w:rPr>
          <w:rFonts w:eastAsia="Times New Roman"/>
          <w:sz w:val="28"/>
          <w:szCs w:val="28"/>
        </w:rPr>
      </w:pPr>
      <w:r>
        <w:rPr>
          <w:rFonts w:eastAsia="Times New Roman"/>
          <w:sz w:val="28"/>
          <w:szCs w:val="28"/>
        </w:rPr>
        <w:t>1</w:t>
      </w:r>
      <w:r w:rsidR="007C5EB6" w:rsidRPr="007C5EB6">
        <w:rPr>
          <w:rFonts w:eastAsia="Times New Roman"/>
          <w:sz w:val="28"/>
          <w:szCs w:val="28"/>
        </w:rPr>
        <w:t>) приобщение документов к личным делам работников;</w:t>
      </w:r>
    </w:p>
    <w:p w:rsidR="007C5EB6" w:rsidRPr="007C5EB6" w:rsidRDefault="00680145" w:rsidP="007C5EB6">
      <w:pPr>
        <w:widowControl/>
        <w:ind w:firstLine="709"/>
        <w:jc w:val="both"/>
        <w:rPr>
          <w:rFonts w:eastAsia="Times New Roman"/>
          <w:sz w:val="28"/>
          <w:szCs w:val="28"/>
        </w:rPr>
      </w:pPr>
      <w:r>
        <w:rPr>
          <w:rFonts w:eastAsia="Times New Roman"/>
          <w:sz w:val="28"/>
          <w:szCs w:val="28"/>
        </w:rPr>
        <w:t>2</w:t>
      </w:r>
      <w:r w:rsidR="007C5EB6" w:rsidRPr="007C5EB6">
        <w:rPr>
          <w:rFonts w:eastAsia="Times New Roman"/>
          <w:sz w:val="28"/>
          <w:szCs w:val="28"/>
        </w:rPr>
        <w:t>) обеспечение сохранности личных дел работников;</w:t>
      </w:r>
    </w:p>
    <w:p w:rsidR="007C5EB6" w:rsidRPr="007C5EB6" w:rsidRDefault="00680145" w:rsidP="007C5EB6">
      <w:pPr>
        <w:widowControl/>
        <w:ind w:firstLine="709"/>
        <w:jc w:val="both"/>
        <w:rPr>
          <w:rFonts w:eastAsia="Times New Roman"/>
          <w:sz w:val="28"/>
          <w:szCs w:val="28"/>
        </w:rPr>
      </w:pPr>
      <w:r>
        <w:rPr>
          <w:rFonts w:eastAsia="Times New Roman"/>
          <w:sz w:val="28"/>
          <w:szCs w:val="28"/>
        </w:rPr>
        <w:t>3</w:t>
      </w:r>
      <w:r w:rsidR="007C5EB6" w:rsidRPr="007C5EB6">
        <w:rPr>
          <w:rFonts w:eastAsia="Times New Roman"/>
          <w:sz w:val="28"/>
          <w:szCs w:val="28"/>
        </w:rPr>
        <w:t>) обеспечение конфиденциальности сведений, содержащихся в личных делах работников, в соответствии с федеральными законами, иными нормативными правовыми актами Российской Федерации, а также в соответствии с настоящим Положением;</w:t>
      </w:r>
    </w:p>
    <w:p w:rsidR="007C5EB6" w:rsidRPr="007C5EB6" w:rsidRDefault="00680145" w:rsidP="007C5EB6">
      <w:pPr>
        <w:widowControl/>
        <w:tabs>
          <w:tab w:val="left" w:pos="993"/>
        </w:tabs>
        <w:ind w:firstLine="709"/>
        <w:jc w:val="both"/>
        <w:rPr>
          <w:rFonts w:eastAsia="Times New Roman"/>
          <w:sz w:val="28"/>
          <w:szCs w:val="28"/>
        </w:rPr>
      </w:pPr>
      <w:r>
        <w:rPr>
          <w:rFonts w:eastAsia="Times New Roman"/>
          <w:sz w:val="28"/>
          <w:szCs w:val="28"/>
        </w:rPr>
        <w:t>4</w:t>
      </w:r>
      <w:r w:rsidR="007C5EB6" w:rsidRPr="007C5EB6">
        <w:rPr>
          <w:rFonts w:eastAsia="Times New Roman"/>
          <w:sz w:val="28"/>
          <w:szCs w:val="28"/>
        </w:rPr>
        <w:t>) ознакомление работника с документами своего личного дела по просьбе работника и во всех иных случаях, предусмотренных законодательством Российской Федерации.</w:t>
      </w:r>
    </w:p>
    <w:p w:rsidR="00680145" w:rsidRPr="007C5EB6" w:rsidRDefault="00680145" w:rsidP="00680145">
      <w:pPr>
        <w:widowControl/>
        <w:ind w:firstLine="709"/>
        <w:jc w:val="both"/>
        <w:rPr>
          <w:rFonts w:eastAsia="Times New Roman"/>
          <w:sz w:val="28"/>
          <w:szCs w:val="28"/>
        </w:rPr>
      </w:pPr>
      <w:r>
        <w:rPr>
          <w:rFonts w:eastAsia="Times New Roman"/>
          <w:sz w:val="28"/>
          <w:szCs w:val="28"/>
        </w:rPr>
        <w:t>1</w:t>
      </w:r>
      <w:r w:rsidR="00AD61E2">
        <w:rPr>
          <w:rFonts w:eastAsia="Times New Roman"/>
          <w:sz w:val="28"/>
          <w:szCs w:val="28"/>
        </w:rPr>
        <w:t>4</w:t>
      </w:r>
      <w:r>
        <w:rPr>
          <w:rFonts w:eastAsia="Times New Roman"/>
          <w:sz w:val="28"/>
          <w:szCs w:val="28"/>
        </w:rPr>
        <w:t xml:space="preserve">. </w:t>
      </w:r>
      <w:r w:rsidR="007C5EB6" w:rsidRPr="007C5EB6">
        <w:rPr>
          <w:rFonts w:eastAsia="Times New Roman"/>
          <w:sz w:val="28"/>
          <w:szCs w:val="28"/>
        </w:rPr>
        <w:t xml:space="preserve">Работники, уполномоченные за ведение и хранение личных дел работников, могут привлекаться в соответствии с законодательством Российской Федерации к </w:t>
      </w:r>
      <w:r w:rsidRPr="007C5EB6">
        <w:rPr>
          <w:rFonts w:eastAsia="Times New Roman"/>
          <w:sz w:val="28"/>
          <w:szCs w:val="28"/>
        </w:rPr>
        <w:t>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работников, установленного настоящим Положением.</w:t>
      </w:r>
    </w:p>
    <w:p w:rsidR="007C5EB6" w:rsidRDefault="00680145" w:rsidP="00680145">
      <w:pPr>
        <w:widowControl/>
        <w:tabs>
          <w:tab w:val="left" w:pos="993"/>
          <w:tab w:val="left" w:pos="1134"/>
        </w:tabs>
        <w:ind w:firstLine="709"/>
        <w:jc w:val="both"/>
        <w:rPr>
          <w:rFonts w:eastAsia="Times New Roman"/>
          <w:sz w:val="28"/>
          <w:szCs w:val="28"/>
        </w:rPr>
      </w:pPr>
      <w:r>
        <w:rPr>
          <w:rFonts w:eastAsia="Times New Roman"/>
          <w:sz w:val="28"/>
          <w:szCs w:val="28"/>
        </w:rPr>
        <w:t>1</w:t>
      </w:r>
      <w:r w:rsidR="00AD61E2">
        <w:rPr>
          <w:rFonts w:eastAsia="Times New Roman"/>
          <w:sz w:val="28"/>
          <w:szCs w:val="28"/>
        </w:rPr>
        <w:t>5</w:t>
      </w:r>
      <w:r>
        <w:rPr>
          <w:rFonts w:eastAsia="Times New Roman"/>
          <w:sz w:val="28"/>
          <w:szCs w:val="28"/>
        </w:rPr>
        <w:t xml:space="preserve">. </w:t>
      </w:r>
      <w:r w:rsidR="007C5EB6" w:rsidRPr="007C5EB6">
        <w:rPr>
          <w:rFonts w:eastAsia="Times New Roman"/>
          <w:sz w:val="28"/>
          <w:szCs w:val="28"/>
        </w:rPr>
        <w:t xml:space="preserve">Личные дела работников, уволенных из Учреждения, хранятся в течение </w:t>
      </w:r>
      <w:r w:rsidR="008173F5">
        <w:rPr>
          <w:rFonts w:eastAsia="Times New Roman"/>
          <w:sz w:val="28"/>
          <w:szCs w:val="28"/>
        </w:rPr>
        <w:t>50</w:t>
      </w:r>
      <w:r w:rsidR="007C5EB6" w:rsidRPr="007C5EB6">
        <w:rPr>
          <w:rFonts w:eastAsia="Times New Roman"/>
          <w:sz w:val="28"/>
          <w:szCs w:val="28"/>
        </w:rPr>
        <w:t xml:space="preserve"> лет со дня увольнения</w:t>
      </w:r>
      <w:r w:rsidR="00CF30A0">
        <w:rPr>
          <w:rFonts w:eastAsia="Times New Roman"/>
          <w:sz w:val="28"/>
          <w:szCs w:val="28"/>
        </w:rPr>
        <w:t xml:space="preserve"> и уничтожаются по истечении этого срока</w:t>
      </w:r>
      <w:r w:rsidR="007C5EB6" w:rsidRPr="007C5EB6">
        <w:rPr>
          <w:rFonts w:eastAsia="Times New Roman"/>
          <w:sz w:val="28"/>
          <w:szCs w:val="28"/>
        </w:rPr>
        <w:t>.</w:t>
      </w:r>
    </w:p>
    <w:p w:rsidR="00100882" w:rsidRPr="00100882" w:rsidRDefault="00773071" w:rsidP="00100882">
      <w:pPr>
        <w:pStyle w:val="ac"/>
        <w:ind w:firstLine="709"/>
        <w:jc w:val="both"/>
        <w:rPr>
          <w:rFonts w:ascii="Times New Roman" w:hAnsi="Times New Roman" w:cs="Times New Roman"/>
        </w:rPr>
      </w:pPr>
      <w:r w:rsidRPr="00100882">
        <w:rPr>
          <w:rFonts w:ascii="Times New Roman" w:hAnsi="Times New Roman" w:cs="Times New Roman"/>
          <w:sz w:val="28"/>
          <w:szCs w:val="28"/>
        </w:rPr>
        <w:t>1</w:t>
      </w:r>
      <w:r w:rsidR="00AD61E2">
        <w:rPr>
          <w:rFonts w:ascii="Times New Roman" w:hAnsi="Times New Roman" w:cs="Times New Roman"/>
          <w:sz w:val="28"/>
          <w:szCs w:val="28"/>
        </w:rPr>
        <w:t>6</w:t>
      </w:r>
      <w:r w:rsidRPr="00100882">
        <w:rPr>
          <w:rFonts w:ascii="Times New Roman" w:hAnsi="Times New Roman" w:cs="Times New Roman"/>
          <w:sz w:val="28"/>
          <w:szCs w:val="28"/>
        </w:rPr>
        <w:t xml:space="preserve">. </w:t>
      </w:r>
      <w:r w:rsidR="00100882" w:rsidRPr="00100882">
        <w:rPr>
          <w:rFonts w:ascii="Times New Roman" w:hAnsi="Times New Roman" w:cs="Times New Roman"/>
          <w:sz w:val="28"/>
          <w:szCs w:val="28"/>
        </w:rPr>
        <w:t xml:space="preserve">Персональные данные работников могут также храниться в электронном виде в локальной компьютерной сети. Доступ к электронным базам данных, содержащим персональные данные работников, обеспечивается </w:t>
      </w:r>
      <w:r w:rsidR="00100882" w:rsidRPr="00100882">
        <w:rPr>
          <w:rStyle w:val="fill"/>
          <w:rFonts w:ascii="Times New Roman" w:hAnsi="Times New Roman" w:cs="Times New Roman"/>
          <w:b w:val="0"/>
          <w:i w:val="0"/>
          <w:color w:val="auto"/>
          <w:sz w:val="28"/>
          <w:szCs w:val="28"/>
        </w:rPr>
        <w:t>паролем: на уровне локальной</w:t>
      </w:r>
      <w:r w:rsidR="00100882" w:rsidRPr="00100882">
        <w:rPr>
          <w:rFonts w:ascii="Times New Roman" w:hAnsi="Times New Roman" w:cs="Times New Roman"/>
          <w:b/>
          <w:i/>
          <w:sz w:val="28"/>
          <w:szCs w:val="28"/>
        </w:rPr>
        <w:t xml:space="preserve"> </w:t>
      </w:r>
      <w:r w:rsidR="00100882" w:rsidRPr="00100882">
        <w:rPr>
          <w:rStyle w:val="fill"/>
          <w:rFonts w:ascii="Times New Roman" w:hAnsi="Times New Roman" w:cs="Times New Roman"/>
          <w:b w:val="0"/>
          <w:i w:val="0"/>
          <w:color w:val="auto"/>
          <w:sz w:val="28"/>
          <w:szCs w:val="28"/>
        </w:rPr>
        <w:t>компьютерной сети</w:t>
      </w:r>
      <w:r w:rsidR="00100882" w:rsidRPr="00100882">
        <w:rPr>
          <w:rFonts w:ascii="Times New Roman" w:hAnsi="Times New Roman" w:cs="Times New Roman"/>
          <w:sz w:val="28"/>
          <w:szCs w:val="28"/>
        </w:rPr>
        <w:t xml:space="preserve">. Пароли устанавливаются </w:t>
      </w:r>
      <w:r w:rsidR="00100882" w:rsidRPr="00100882">
        <w:rPr>
          <w:rStyle w:val="fill"/>
          <w:rFonts w:ascii="Times New Roman" w:hAnsi="Times New Roman" w:cs="Times New Roman"/>
          <w:b w:val="0"/>
          <w:i w:val="0"/>
          <w:color w:val="auto"/>
          <w:sz w:val="28"/>
          <w:szCs w:val="28"/>
        </w:rPr>
        <w:t>директором Учреждения</w:t>
      </w:r>
      <w:r w:rsidR="00100882" w:rsidRPr="00100882">
        <w:rPr>
          <w:rFonts w:ascii="Times New Roman" w:hAnsi="Times New Roman" w:cs="Times New Roman"/>
          <w:sz w:val="28"/>
          <w:szCs w:val="28"/>
        </w:rPr>
        <w:t xml:space="preserve"> и сообщаются индивидуально работникам, имеющим доступ к персональным данным работников.</w:t>
      </w:r>
    </w:p>
    <w:p w:rsidR="00100882" w:rsidRDefault="00100882" w:rsidP="00100882">
      <w:pPr>
        <w:pStyle w:val="ac"/>
        <w:ind w:firstLine="709"/>
        <w:jc w:val="both"/>
        <w:rPr>
          <w:rFonts w:ascii="Times New Roman" w:hAnsi="Times New Roman" w:cs="Times New Roman"/>
          <w:sz w:val="28"/>
          <w:szCs w:val="28"/>
        </w:rPr>
      </w:pPr>
      <w:r w:rsidRPr="00100882">
        <w:rPr>
          <w:rFonts w:ascii="Times New Roman" w:hAnsi="Times New Roman" w:cs="Times New Roman"/>
          <w:sz w:val="28"/>
          <w:szCs w:val="28"/>
        </w:rPr>
        <w:t>1</w:t>
      </w:r>
      <w:r w:rsidR="00AD61E2">
        <w:rPr>
          <w:rFonts w:ascii="Times New Roman" w:hAnsi="Times New Roman" w:cs="Times New Roman"/>
          <w:sz w:val="28"/>
          <w:szCs w:val="28"/>
        </w:rPr>
        <w:t>7</w:t>
      </w:r>
      <w:r w:rsidRPr="00100882">
        <w:rPr>
          <w:rFonts w:ascii="Times New Roman" w:hAnsi="Times New Roman" w:cs="Times New Roman"/>
          <w:sz w:val="28"/>
          <w:szCs w:val="28"/>
        </w:rPr>
        <w:t xml:space="preserve">. Изменение паролей </w:t>
      </w:r>
      <w:r w:rsidR="00E31962">
        <w:rPr>
          <w:rStyle w:val="fill"/>
          <w:rFonts w:ascii="Times New Roman" w:hAnsi="Times New Roman" w:cs="Times New Roman"/>
          <w:b w:val="0"/>
          <w:i w:val="0"/>
          <w:color w:val="auto"/>
          <w:sz w:val="28"/>
          <w:szCs w:val="28"/>
        </w:rPr>
        <w:t xml:space="preserve">директором </w:t>
      </w:r>
      <w:r w:rsidR="00184670">
        <w:rPr>
          <w:rStyle w:val="fill"/>
          <w:rFonts w:ascii="Times New Roman" w:hAnsi="Times New Roman" w:cs="Times New Roman"/>
          <w:b w:val="0"/>
          <w:i w:val="0"/>
          <w:color w:val="auto"/>
          <w:sz w:val="28"/>
          <w:szCs w:val="28"/>
        </w:rPr>
        <w:t>У</w:t>
      </w:r>
      <w:r w:rsidR="00E31962">
        <w:rPr>
          <w:rStyle w:val="fill"/>
          <w:rFonts w:ascii="Times New Roman" w:hAnsi="Times New Roman" w:cs="Times New Roman"/>
          <w:b w:val="0"/>
          <w:i w:val="0"/>
          <w:color w:val="auto"/>
          <w:sz w:val="28"/>
          <w:szCs w:val="28"/>
        </w:rPr>
        <w:t>чреждения</w:t>
      </w:r>
      <w:r w:rsidRPr="00100882">
        <w:rPr>
          <w:rFonts w:ascii="Times New Roman" w:hAnsi="Times New Roman" w:cs="Times New Roman"/>
          <w:sz w:val="28"/>
          <w:szCs w:val="28"/>
        </w:rPr>
        <w:t xml:space="preserve"> происходит не реже </w:t>
      </w:r>
      <w:r w:rsidRPr="00100882">
        <w:rPr>
          <w:rStyle w:val="fill"/>
          <w:rFonts w:ascii="Times New Roman" w:hAnsi="Times New Roman" w:cs="Times New Roman"/>
          <w:b w:val="0"/>
          <w:i w:val="0"/>
          <w:color w:val="auto"/>
          <w:sz w:val="28"/>
          <w:szCs w:val="28"/>
        </w:rPr>
        <w:t>одного</w:t>
      </w:r>
      <w:r w:rsidRPr="00100882">
        <w:rPr>
          <w:rFonts w:ascii="Times New Roman" w:hAnsi="Times New Roman" w:cs="Times New Roman"/>
          <w:b/>
          <w:i/>
          <w:sz w:val="28"/>
          <w:szCs w:val="28"/>
        </w:rPr>
        <w:t xml:space="preserve"> </w:t>
      </w:r>
      <w:r w:rsidRPr="00100882">
        <w:rPr>
          <w:rStyle w:val="fill"/>
          <w:rFonts w:ascii="Times New Roman" w:hAnsi="Times New Roman" w:cs="Times New Roman"/>
          <w:b w:val="0"/>
          <w:i w:val="0"/>
          <w:color w:val="auto"/>
          <w:sz w:val="28"/>
          <w:szCs w:val="28"/>
        </w:rPr>
        <w:t>раза в год</w:t>
      </w:r>
      <w:r w:rsidRPr="00100882">
        <w:rPr>
          <w:rFonts w:ascii="Times New Roman" w:hAnsi="Times New Roman" w:cs="Times New Roman"/>
          <w:sz w:val="28"/>
          <w:szCs w:val="28"/>
        </w:rPr>
        <w:t>.</w:t>
      </w:r>
    </w:p>
    <w:p w:rsidR="00100882" w:rsidRPr="002416F1" w:rsidRDefault="00100882" w:rsidP="00100882">
      <w:pPr>
        <w:pStyle w:val="ac"/>
        <w:ind w:firstLine="709"/>
        <w:jc w:val="both"/>
        <w:rPr>
          <w:rFonts w:ascii="Times New Roman" w:hAnsi="Times New Roman" w:cs="Times New Roman"/>
          <w:sz w:val="28"/>
          <w:szCs w:val="28"/>
        </w:rPr>
      </w:pPr>
      <w:r>
        <w:rPr>
          <w:rFonts w:ascii="Times New Roman" w:hAnsi="Times New Roman" w:cs="Times New Roman"/>
          <w:sz w:val="28"/>
          <w:szCs w:val="28"/>
        </w:rPr>
        <w:t>1</w:t>
      </w:r>
      <w:r w:rsidR="00AD61E2">
        <w:rPr>
          <w:rFonts w:ascii="Times New Roman" w:hAnsi="Times New Roman" w:cs="Times New Roman"/>
          <w:sz w:val="28"/>
          <w:szCs w:val="28"/>
        </w:rPr>
        <w:t>8</w:t>
      </w:r>
      <w:r>
        <w:rPr>
          <w:rFonts w:ascii="Times New Roman" w:hAnsi="Times New Roman" w:cs="Times New Roman"/>
          <w:sz w:val="28"/>
          <w:szCs w:val="28"/>
        </w:rPr>
        <w:t>.</w:t>
      </w:r>
      <w:r w:rsidRPr="00616A0E">
        <w:t xml:space="preserve"> </w:t>
      </w:r>
      <w:r w:rsidRPr="002416F1">
        <w:rPr>
          <w:rFonts w:ascii="Times New Roman" w:hAnsi="Times New Roman" w:cs="Times New Roman"/>
          <w:sz w:val="28"/>
          <w:szCs w:val="28"/>
        </w:rPr>
        <w:t xml:space="preserve">Доступ к персональным данным работника имеют </w:t>
      </w:r>
      <w:r w:rsidR="002416F1" w:rsidRPr="002416F1">
        <w:rPr>
          <w:rStyle w:val="fill"/>
          <w:rFonts w:ascii="Times New Roman" w:hAnsi="Times New Roman" w:cs="Times New Roman"/>
          <w:b w:val="0"/>
          <w:i w:val="0"/>
          <w:color w:val="auto"/>
          <w:sz w:val="28"/>
          <w:szCs w:val="28"/>
        </w:rPr>
        <w:t>директор Учреждения</w:t>
      </w:r>
      <w:r w:rsidRPr="002416F1">
        <w:rPr>
          <w:rFonts w:ascii="Times New Roman" w:hAnsi="Times New Roman" w:cs="Times New Roman"/>
          <w:sz w:val="28"/>
          <w:szCs w:val="28"/>
        </w:rPr>
        <w:t xml:space="preserve">, </w:t>
      </w:r>
      <w:r w:rsidR="002416F1" w:rsidRPr="002416F1">
        <w:rPr>
          <w:rStyle w:val="fill"/>
          <w:rFonts w:ascii="Times New Roman" w:hAnsi="Times New Roman" w:cs="Times New Roman"/>
          <w:b w:val="0"/>
          <w:i w:val="0"/>
          <w:color w:val="auto"/>
          <w:sz w:val="28"/>
          <w:szCs w:val="28"/>
        </w:rPr>
        <w:t>художественный руководитель</w:t>
      </w:r>
      <w:r w:rsidRPr="002416F1">
        <w:rPr>
          <w:rFonts w:ascii="Times New Roman" w:hAnsi="Times New Roman" w:cs="Times New Roman"/>
          <w:sz w:val="28"/>
          <w:szCs w:val="28"/>
        </w:rPr>
        <w:t xml:space="preserve">, </w:t>
      </w:r>
      <w:r w:rsidR="002416F1" w:rsidRPr="002416F1">
        <w:rPr>
          <w:rFonts w:ascii="Times New Roman" w:hAnsi="Times New Roman" w:cs="Times New Roman"/>
          <w:sz w:val="28"/>
          <w:szCs w:val="28"/>
        </w:rPr>
        <w:t>бухгалтер, специалист по кадрам</w:t>
      </w:r>
      <w:r w:rsidR="00184670">
        <w:rPr>
          <w:rFonts w:ascii="Times New Roman" w:hAnsi="Times New Roman" w:cs="Times New Roman"/>
          <w:sz w:val="28"/>
          <w:szCs w:val="28"/>
        </w:rPr>
        <w:t>, администратор.</w:t>
      </w:r>
      <w:r w:rsidRPr="002416F1">
        <w:rPr>
          <w:rFonts w:ascii="Times New Roman" w:hAnsi="Times New Roman" w:cs="Times New Roman"/>
          <w:sz w:val="28"/>
          <w:szCs w:val="28"/>
        </w:rPr>
        <w:t xml:space="preserve"> Доступ других </w:t>
      </w:r>
      <w:r w:rsidR="002416F1" w:rsidRPr="002416F1">
        <w:rPr>
          <w:rFonts w:ascii="Times New Roman" w:hAnsi="Times New Roman" w:cs="Times New Roman"/>
          <w:sz w:val="28"/>
          <w:szCs w:val="28"/>
        </w:rPr>
        <w:t>специалистов</w:t>
      </w:r>
      <w:r w:rsidRPr="002416F1">
        <w:rPr>
          <w:rFonts w:ascii="Times New Roman" w:hAnsi="Times New Roman" w:cs="Times New Roman"/>
          <w:sz w:val="28"/>
          <w:szCs w:val="28"/>
        </w:rPr>
        <w:t xml:space="preserve"> к персональным данным осуществляется на основании письменного разрешения </w:t>
      </w:r>
      <w:r w:rsidR="002416F1" w:rsidRPr="002416F1">
        <w:rPr>
          <w:rStyle w:val="fill"/>
          <w:rFonts w:ascii="Times New Roman" w:hAnsi="Times New Roman" w:cs="Times New Roman"/>
          <w:b w:val="0"/>
          <w:i w:val="0"/>
          <w:color w:val="auto"/>
          <w:sz w:val="28"/>
          <w:szCs w:val="28"/>
        </w:rPr>
        <w:t>директора</w:t>
      </w:r>
      <w:r w:rsidR="002416F1">
        <w:rPr>
          <w:rStyle w:val="fill"/>
          <w:rFonts w:ascii="Times New Roman" w:hAnsi="Times New Roman" w:cs="Times New Roman"/>
          <w:b w:val="0"/>
          <w:i w:val="0"/>
          <w:color w:val="auto"/>
          <w:sz w:val="28"/>
          <w:szCs w:val="28"/>
        </w:rPr>
        <w:t xml:space="preserve"> </w:t>
      </w:r>
      <w:r w:rsidR="002416F1" w:rsidRPr="002416F1">
        <w:rPr>
          <w:rStyle w:val="fill"/>
          <w:rFonts w:ascii="Times New Roman" w:hAnsi="Times New Roman" w:cs="Times New Roman"/>
          <w:b w:val="0"/>
          <w:i w:val="0"/>
          <w:color w:val="auto"/>
          <w:sz w:val="28"/>
          <w:szCs w:val="28"/>
        </w:rPr>
        <w:t xml:space="preserve">Учреждения </w:t>
      </w:r>
      <w:r w:rsidRPr="002416F1">
        <w:rPr>
          <w:rStyle w:val="fill"/>
          <w:rFonts w:ascii="Times New Roman" w:hAnsi="Times New Roman" w:cs="Times New Roman"/>
          <w:b w:val="0"/>
          <w:i w:val="0"/>
          <w:color w:val="auto"/>
          <w:sz w:val="28"/>
          <w:szCs w:val="28"/>
        </w:rPr>
        <w:t>или его</w:t>
      </w:r>
      <w:r w:rsidRPr="002416F1">
        <w:rPr>
          <w:rFonts w:ascii="Times New Roman" w:hAnsi="Times New Roman" w:cs="Times New Roman"/>
          <w:b/>
          <w:i/>
          <w:sz w:val="28"/>
          <w:szCs w:val="28"/>
        </w:rPr>
        <w:t xml:space="preserve"> </w:t>
      </w:r>
      <w:r w:rsidRPr="002416F1">
        <w:rPr>
          <w:rStyle w:val="fill"/>
          <w:rFonts w:ascii="Times New Roman" w:hAnsi="Times New Roman" w:cs="Times New Roman"/>
          <w:b w:val="0"/>
          <w:i w:val="0"/>
          <w:color w:val="auto"/>
          <w:sz w:val="28"/>
          <w:szCs w:val="28"/>
        </w:rPr>
        <w:t>заместителя</w:t>
      </w:r>
      <w:r w:rsidRPr="002416F1">
        <w:rPr>
          <w:rFonts w:ascii="Times New Roman" w:hAnsi="Times New Roman" w:cs="Times New Roman"/>
          <w:sz w:val="28"/>
          <w:szCs w:val="28"/>
        </w:rPr>
        <w:t xml:space="preserve">. </w:t>
      </w:r>
    </w:p>
    <w:p w:rsidR="00100882" w:rsidRDefault="002416F1" w:rsidP="002416F1">
      <w:pPr>
        <w:pStyle w:val="ac"/>
        <w:ind w:firstLine="709"/>
        <w:jc w:val="both"/>
        <w:rPr>
          <w:rFonts w:ascii="Times New Roman" w:hAnsi="Times New Roman" w:cs="Times New Roman"/>
          <w:sz w:val="28"/>
          <w:szCs w:val="28"/>
        </w:rPr>
      </w:pPr>
      <w:r>
        <w:rPr>
          <w:rFonts w:ascii="Times New Roman" w:hAnsi="Times New Roman" w:cs="Times New Roman"/>
          <w:sz w:val="28"/>
          <w:szCs w:val="28"/>
        </w:rPr>
        <w:t>1</w:t>
      </w:r>
      <w:r w:rsidR="00AD61E2">
        <w:rPr>
          <w:rFonts w:ascii="Times New Roman" w:hAnsi="Times New Roman" w:cs="Times New Roman"/>
          <w:sz w:val="28"/>
          <w:szCs w:val="28"/>
        </w:rPr>
        <w:t>9</w:t>
      </w:r>
      <w:r w:rsidR="00100882" w:rsidRPr="002416F1">
        <w:rPr>
          <w:rFonts w:ascii="Times New Roman" w:hAnsi="Times New Roman" w:cs="Times New Roman"/>
          <w:sz w:val="28"/>
          <w:szCs w:val="28"/>
        </w:rPr>
        <w:t xml:space="preserve">. Копировать и делать выписки из персональных данных работника разрешается исключительно в служебных целях с письменного разрешения </w:t>
      </w:r>
      <w:r>
        <w:rPr>
          <w:rStyle w:val="fill"/>
          <w:rFonts w:ascii="Times New Roman" w:hAnsi="Times New Roman" w:cs="Times New Roman"/>
          <w:b w:val="0"/>
          <w:i w:val="0"/>
          <w:color w:val="auto"/>
          <w:sz w:val="28"/>
          <w:szCs w:val="28"/>
        </w:rPr>
        <w:t>директора Учреждения</w:t>
      </w:r>
      <w:r>
        <w:rPr>
          <w:rFonts w:ascii="Times New Roman" w:hAnsi="Times New Roman" w:cs="Times New Roman"/>
          <w:b/>
          <w:i/>
          <w:sz w:val="28"/>
          <w:szCs w:val="28"/>
        </w:rPr>
        <w:t xml:space="preserve"> </w:t>
      </w:r>
      <w:r w:rsidRPr="002416F1">
        <w:rPr>
          <w:rFonts w:ascii="Times New Roman" w:hAnsi="Times New Roman" w:cs="Times New Roman"/>
          <w:sz w:val="28"/>
          <w:szCs w:val="28"/>
        </w:rPr>
        <w:t>или</w:t>
      </w:r>
      <w:r w:rsidR="00100882" w:rsidRPr="002416F1">
        <w:rPr>
          <w:rFonts w:ascii="Times New Roman" w:hAnsi="Times New Roman" w:cs="Times New Roman"/>
          <w:b/>
          <w:i/>
          <w:sz w:val="28"/>
          <w:szCs w:val="28"/>
        </w:rPr>
        <w:t xml:space="preserve"> </w:t>
      </w:r>
      <w:r w:rsidR="00100882" w:rsidRPr="002416F1">
        <w:rPr>
          <w:rStyle w:val="fill"/>
          <w:rFonts w:ascii="Times New Roman" w:hAnsi="Times New Roman" w:cs="Times New Roman"/>
          <w:b w:val="0"/>
          <w:i w:val="0"/>
          <w:color w:val="auto"/>
          <w:sz w:val="28"/>
          <w:szCs w:val="28"/>
        </w:rPr>
        <w:t>его</w:t>
      </w:r>
      <w:r w:rsidR="00100882" w:rsidRPr="002416F1">
        <w:rPr>
          <w:rFonts w:ascii="Times New Roman" w:hAnsi="Times New Roman" w:cs="Times New Roman"/>
          <w:b/>
          <w:i/>
          <w:sz w:val="28"/>
          <w:szCs w:val="28"/>
        </w:rPr>
        <w:t xml:space="preserve"> </w:t>
      </w:r>
      <w:r w:rsidR="00100882" w:rsidRPr="002416F1">
        <w:rPr>
          <w:rStyle w:val="fill"/>
          <w:rFonts w:ascii="Times New Roman" w:hAnsi="Times New Roman" w:cs="Times New Roman"/>
          <w:b w:val="0"/>
          <w:i w:val="0"/>
          <w:color w:val="auto"/>
          <w:sz w:val="28"/>
          <w:szCs w:val="28"/>
        </w:rPr>
        <w:t>заместителя</w:t>
      </w:r>
      <w:r w:rsidR="00100882" w:rsidRPr="002416F1">
        <w:rPr>
          <w:rFonts w:ascii="Times New Roman" w:hAnsi="Times New Roman" w:cs="Times New Roman"/>
          <w:sz w:val="28"/>
          <w:szCs w:val="28"/>
        </w:rPr>
        <w:t>.</w:t>
      </w:r>
    </w:p>
    <w:p w:rsidR="00AD61E2" w:rsidRPr="00AD61E2" w:rsidRDefault="00AD61E2" w:rsidP="00AD61E2">
      <w:pPr>
        <w:pStyle w:val="ac"/>
        <w:ind w:firstLine="709"/>
        <w:jc w:val="both"/>
        <w:rPr>
          <w:rFonts w:ascii="Times New Roman" w:hAnsi="Times New Roman" w:cs="Times New Roman"/>
          <w:sz w:val="28"/>
          <w:szCs w:val="28"/>
        </w:rPr>
      </w:pPr>
      <w:r w:rsidRPr="00AD61E2">
        <w:rPr>
          <w:rFonts w:ascii="Times New Roman" w:hAnsi="Times New Roman" w:cs="Times New Roman"/>
          <w:sz w:val="28"/>
          <w:szCs w:val="28"/>
        </w:rPr>
        <w:t>20. Информация, относящаяся к персональным данным работника, является служебной тайной и охраняется законом.</w:t>
      </w:r>
    </w:p>
    <w:p w:rsidR="00AD61E2" w:rsidRPr="00AD61E2" w:rsidRDefault="00AD61E2" w:rsidP="00AD61E2">
      <w:pPr>
        <w:pStyle w:val="ac"/>
        <w:ind w:firstLine="709"/>
        <w:jc w:val="both"/>
        <w:rPr>
          <w:rFonts w:ascii="Times New Roman" w:hAnsi="Times New Roman" w:cs="Times New Roman"/>
          <w:sz w:val="28"/>
          <w:szCs w:val="28"/>
        </w:rPr>
      </w:pPr>
      <w:r>
        <w:rPr>
          <w:rFonts w:ascii="Times New Roman" w:hAnsi="Times New Roman" w:cs="Times New Roman"/>
          <w:sz w:val="28"/>
          <w:szCs w:val="28"/>
        </w:rPr>
        <w:t>21</w:t>
      </w:r>
      <w:r w:rsidRPr="00AD61E2">
        <w:rPr>
          <w:rFonts w:ascii="Times New Roman" w:hAnsi="Times New Roman" w:cs="Times New Roman"/>
          <w:sz w:val="28"/>
          <w:szCs w:val="28"/>
        </w:rPr>
        <w:t>. Работник вправе требовать полную информацию о своих персональных данных, об их обработке, использовании и хранении.</w:t>
      </w:r>
    </w:p>
    <w:p w:rsidR="00AD61E2" w:rsidRPr="00AD61E2" w:rsidRDefault="00AD61E2" w:rsidP="00AD61E2">
      <w:pPr>
        <w:pStyle w:val="ac"/>
        <w:ind w:firstLine="709"/>
        <w:jc w:val="both"/>
        <w:rPr>
          <w:rFonts w:ascii="Times New Roman" w:hAnsi="Times New Roman" w:cs="Times New Roman"/>
          <w:sz w:val="28"/>
          <w:szCs w:val="28"/>
        </w:rPr>
      </w:pPr>
      <w:r>
        <w:rPr>
          <w:rFonts w:ascii="Times New Roman" w:hAnsi="Times New Roman" w:cs="Times New Roman"/>
          <w:sz w:val="28"/>
          <w:szCs w:val="28"/>
        </w:rPr>
        <w:t>22</w:t>
      </w:r>
      <w:r w:rsidRPr="00AD61E2">
        <w:rPr>
          <w:rFonts w:ascii="Times New Roman" w:hAnsi="Times New Roman" w:cs="Times New Roman"/>
          <w:sz w:val="28"/>
          <w:szCs w:val="28"/>
        </w:rPr>
        <w:t>. В случае разглашения персональных данных работника без его согласия он вправе требовать от работодателя разъяснений.</w:t>
      </w:r>
    </w:p>
    <w:p w:rsidR="006523AC" w:rsidRPr="007C5EB6" w:rsidRDefault="006523AC" w:rsidP="00680145">
      <w:pPr>
        <w:widowControl/>
        <w:tabs>
          <w:tab w:val="left" w:pos="993"/>
          <w:tab w:val="left" w:pos="1134"/>
        </w:tabs>
        <w:ind w:firstLine="709"/>
        <w:jc w:val="both"/>
        <w:rPr>
          <w:rFonts w:eastAsia="Times New Roman"/>
          <w:sz w:val="28"/>
          <w:szCs w:val="28"/>
        </w:rPr>
      </w:pPr>
      <w:bookmarkStart w:id="0" w:name="_GoBack"/>
      <w:bookmarkEnd w:id="0"/>
    </w:p>
    <w:sectPr w:rsidR="006523AC" w:rsidRPr="007C5EB6">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9E8" w:rsidRDefault="00DB79E8" w:rsidP="00680145">
      <w:r>
        <w:separator/>
      </w:r>
    </w:p>
  </w:endnote>
  <w:endnote w:type="continuationSeparator" w:id="0">
    <w:p w:rsidR="00DB79E8" w:rsidRDefault="00DB79E8" w:rsidP="006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45" w:rsidRDefault="006801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45" w:rsidRDefault="006801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45" w:rsidRDefault="006801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9E8" w:rsidRDefault="00DB79E8" w:rsidP="00680145">
      <w:r>
        <w:separator/>
      </w:r>
    </w:p>
  </w:footnote>
  <w:footnote w:type="continuationSeparator" w:id="0">
    <w:p w:rsidR="00DB79E8" w:rsidRDefault="00DB79E8" w:rsidP="00680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45" w:rsidRDefault="006801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45" w:rsidRDefault="0068014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45" w:rsidRDefault="006801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75C"/>
    <w:multiLevelType w:val="multilevel"/>
    <w:tmpl w:val="69A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A43E2"/>
    <w:multiLevelType w:val="hybridMultilevel"/>
    <w:tmpl w:val="0BEA74FE"/>
    <w:lvl w:ilvl="0" w:tplc="B84A9152">
      <w:start w:val="1"/>
      <w:numFmt w:val="decimal"/>
      <w:lvlText w:val="%1."/>
      <w:lvlJc w:val="left"/>
      <w:pPr>
        <w:tabs>
          <w:tab w:val="num" w:pos="1212"/>
        </w:tabs>
        <w:ind w:left="1212" w:hanging="360"/>
      </w:pPr>
      <w:rPr>
        <w:b w:val="0"/>
        <w:sz w:val="28"/>
        <w:szCs w:val="28"/>
      </w:rPr>
    </w:lvl>
    <w:lvl w:ilvl="1" w:tplc="FA66D412">
      <w:start w:val="1"/>
      <w:numFmt w:val="decimal"/>
      <w:lvlText w:val="%2."/>
      <w:lvlJc w:val="left"/>
      <w:pPr>
        <w:tabs>
          <w:tab w:val="num" w:pos="1440"/>
        </w:tabs>
        <w:ind w:left="1440" w:hanging="360"/>
      </w:pPr>
      <w:rPr>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CD320DB"/>
    <w:multiLevelType w:val="hybridMultilevel"/>
    <w:tmpl w:val="05F266B6"/>
    <w:lvl w:ilvl="0" w:tplc="33D86528">
      <w:start w:val="7"/>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15:restartNumberingAfterBreak="0">
    <w:nsid w:val="6206430E"/>
    <w:multiLevelType w:val="multilevel"/>
    <w:tmpl w:val="6302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1C"/>
    <w:rsid w:val="000003B5"/>
    <w:rsid w:val="00013D54"/>
    <w:rsid w:val="0001534E"/>
    <w:rsid w:val="0005509F"/>
    <w:rsid w:val="000C3704"/>
    <w:rsid w:val="000E5D17"/>
    <w:rsid w:val="00100882"/>
    <w:rsid w:val="001140B3"/>
    <w:rsid w:val="00152E52"/>
    <w:rsid w:val="00184670"/>
    <w:rsid w:val="0020622D"/>
    <w:rsid w:val="002416F1"/>
    <w:rsid w:val="002F128E"/>
    <w:rsid w:val="00454A4F"/>
    <w:rsid w:val="004A06B0"/>
    <w:rsid w:val="0052253E"/>
    <w:rsid w:val="00530B1C"/>
    <w:rsid w:val="00572179"/>
    <w:rsid w:val="00645C58"/>
    <w:rsid w:val="006523AC"/>
    <w:rsid w:val="00664000"/>
    <w:rsid w:val="00680145"/>
    <w:rsid w:val="006A3B3D"/>
    <w:rsid w:val="006B08EA"/>
    <w:rsid w:val="00755457"/>
    <w:rsid w:val="00773071"/>
    <w:rsid w:val="007A5FC0"/>
    <w:rsid w:val="007C5EB6"/>
    <w:rsid w:val="007D79FE"/>
    <w:rsid w:val="008173F5"/>
    <w:rsid w:val="008B2A0A"/>
    <w:rsid w:val="009516C0"/>
    <w:rsid w:val="00994734"/>
    <w:rsid w:val="00A23AC3"/>
    <w:rsid w:val="00AD61E2"/>
    <w:rsid w:val="00B26293"/>
    <w:rsid w:val="00BF4EBD"/>
    <w:rsid w:val="00CF30A0"/>
    <w:rsid w:val="00D754F4"/>
    <w:rsid w:val="00DB79E8"/>
    <w:rsid w:val="00E31962"/>
    <w:rsid w:val="00E923F7"/>
    <w:rsid w:val="00EE0317"/>
    <w:rsid w:val="00EE5841"/>
    <w:rsid w:val="00F74026"/>
    <w:rsid w:val="00F90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9C25"/>
  <w15:docId w15:val="{27085F47-0966-475D-B948-936C096A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E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145"/>
    <w:pPr>
      <w:tabs>
        <w:tab w:val="center" w:pos="4677"/>
        <w:tab w:val="right" w:pos="9355"/>
      </w:tabs>
    </w:pPr>
  </w:style>
  <w:style w:type="character" w:customStyle="1" w:styleId="a4">
    <w:name w:val="Верхний колонтитул Знак"/>
    <w:basedOn w:val="a0"/>
    <w:link w:val="a3"/>
    <w:uiPriority w:val="99"/>
    <w:rsid w:val="00680145"/>
    <w:rPr>
      <w:rFonts w:ascii="Times New Roman" w:eastAsia="Calibri" w:hAnsi="Times New Roman" w:cs="Times New Roman"/>
      <w:sz w:val="20"/>
      <w:szCs w:val="20"/>
      <w:lang w:eastAsia="ru-RU"/>
    </w:rPr>
  </w:style>
  <w:style w:type="paragraph" w:styleId="a5">
    <w:name w:val="footer"/>
    <w:basedOn w:val="a"/>
    <w:link w:val="a6"/>
    <w:uiPriority w:val="99"/>
    <w:unhideWhenUsed/>
    <w:rsid w:val="00680145"/>
    <w:pPr>
      <w:tabs>
        <w:tab w:val="center" w:pos="4677"/>
        <w:tab w:val="right" w:pos="9355"/>
      </w:tabs>
    </w:pPr>
  </w:style>
  <w:style w:type="character" w:customStyle="1" w:styleId="a6">
    <w:name w:val="Нижний колонтитул Знак"/>
    <w:basedOn w:val="a0"/>
    <w:link w:val="a5"/>
    <w:uiPriority w:val="99"/>
    <w:rsid w:val="00680145"/>
    <w:rPr>
      <w:rFonts w:ascii="Times New Roman" w:eastAsia="Calibri" w:hAnsi="Times New Roman" w:cs="Times New Roman"/>
      <w:sz w:val="20"/>
      <w:szCs w:val="20"/>
      <w:lang w:eastAsia="ru-RU"/>
    </w:rPr>
  </w:style>
  <w:style w:type="paragraph" w:styleId="a7">
    <w:name w:val="List Paragraph"/>
    <w:basedOn w:val="a"/>
    <w:uiPriority w:val="34"/>
    <w:qFormat/>
    <w:rsid w:val="00572179"/>
    <w:pPr>
      <w:ind w:left="720"/>
      <w:contextualSpacing/>
    </w:pPr>
  </w:style>
  <w:style w:type="paragraph" w:styleId="a8">
    <w:name w:val="Balloon Text"/>
    <w:basedOn w:val="a"/>
    <w:link w:val="a9"/>
    <w:uiPriority w:val="99"/>
    <w:semiHidden/>
    <w:unhideWhenUsed/>
    <w:rsid w:val="00B26293"/>
    <w:rPr>
      <w:rFonts w:ascii="Tahoma" w:hAnsi="Tahoma" w:cs="Tahoma"/>
      <w:sz w:val="16"/>
      <w:szCs w:val="16"/>
    </w:rPr>
  </w:style>
  <w:style w:type="character" w:customStyle="1" w:styleId="a9">
    <w:name w:val="Текст выноски Знак"/>
    <w:basedOn w:val="a0"/>
    <w:link w:val="a8"/>
    <w:uiPriority w:val="99"/>
    <w:semiHidden/>
    <w:rsid w:val="00B26293"/>
    <w:rPr>
      <w:rFonts w:ascii="Tahoma" w:eastAsia="Calibri" w:hAnsi="Tahoma" w:cs="Tahoma"/>
      <w:sz w:val="16"/>
      <w:szCs w:val="16"/>
      <w:lang w:eastAsia="ru-RU"/>
    </w:rPr>
  </w:style>
  <w:style w:type="paragraph" w:styleId="aa">
    <w:name w:val="Normal (Web)"/>
    <w:basedOn w:val="a"/>
    <w:uiPriority w:val="99"/>
    <w:semiHidden/>
    <w:unhideWhenUsed/>
    <w:rsid w:val="006523AC"/>
    <w:pPr>
      <w:widowControl/>
      <w:autoSpaceDE/>
      <w:autoSpaceDN/>
      <w:adjustRightInd/>
      <w:spacing w:before="100" w:beforeAutospacing="1" w:after="100" w:afterAutospacing="1"/>
    </w:pPr>
    <w:rPr>
      <w:rFonts w:eastAsia="Times New Roman"/>
      <w:sz w:val="24"/>
      <w:szCs w:val="24"/>
    </w:rPr>
  </w:style>
  <w:style w:type="character" w:styleId="ab">
    <w:name w:val="Hyperlink"/>
    <w:basedOn w:val="a0"/>
    <w:uiPriority w:val="99"/>
    <w:semiHidden/>
    <w:unhideWhenUsed/>
    <w:rsid w:val="006523AC"/>
    <w:rPr>
      <w:color w:val="0000FF"/>
      <w:u w:val="single"/>
    </w:rPr>
  </w:style>
  <w:style w:type="character" w:customStyle="1" w:styleId="fill">
    <w:name w:val="fill"/>
    <w:basedOn w:val="a0"/>
    <w:rsid w:val="00100882"/>
    <w:rPr>
      <w:b/>
      <w:bCs/>
      <w:i/>
      <w:iCs/>
      <w:color w:val="FF0000"/>
    </w:rPr>
  </w:style>
  <w:style w:type="paragraph" w:styleId="ac">
    <w:name w:val="No Spacing"/>
    <w:uiPriority w:val="1"/>
    <w:qFormat/>
    <w:rsid w:val="00100882"/>
    <w:pPr>
      <w:spacing w:after="0" w:line="240" w:lineRule="auto"/>
    </w:pPr>
    <w:rPr>
      <w:rFonts w:ascii="Arial" w:eastAsia="Times New Roman" w:hAnsi="Arial" w:cs="Arial"/>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2946">
      <w:bodyDiv w:val="1"/>
      <w:marLeft w:val="0"/>
      <w:marRight w:val="0"/>
      <w:marTop w:val="0"/>
      <w:marBottom w:val="0"/>
      <w:divBdr>
        <w:top w:val="none" w:sz="0" w:space="0" w:color="auto"/>
        <w:left w:val="none" w:sz="0" w:space="0" w:color="auto"/>
        <w:bottom w:val="none" w:sz="0" w:space="0" w:color="auto"/>
        <w:right w:val="none" w:sz="0" w:space="0" w:color="auto"/>
      </w:divBdr>
    </w:div>
    <w:div w:id="959606483">
      <w:bodyDiv w:val="1"/>
      <w:marLeft w:val="0"/>
      <w:marRight w:val="0"/>
      <w:marTop w:val="0"/>
      <w:marBottom w:val="0"/>
      <w:divBdr>
        <w:top w:val="none" w:sz="0" w:space="0" w:color="auto"/>
        <w:left w:val="none" w:sz="0" w:space="0" w:color="auto"/>
        <w:bottom w:val="none" w:sz="0" w:space="0" w:color="auto"/>
        <w:right w:val="none" w:sz="0" w:space="0" w:color="auto"/>
      </w:divBdr>
    </w:div>
    <w:div w:id="19360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1c.ru/db/garant/content/12048567/hdoc/10106" TargetMode="External"/><Relationship Id="rId13" Type="http://schemas.openxmlformats.org/officeDocument/2006/relationships/hyperlink" Target="https://its.1c.ru/db/garant/content/12048567/hdoc/1011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ts.1c.ru/db/garant/content/12048567/hdoc/1010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s.1c.ru/db/garant/content/12048567/hdoc/1010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ts.1c.ru/db/garant/content/12048567/hdoc/61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ts.1c.ru/db/garant/content/12048567/hdoc/10104" TargetMode="External"/><Relationship Id="rId14" Type="http://schemas.openxmlformats.org/officeDocument/2006/relationships/hyperlink" Target="https://its.1c.ru/db/garant/content/12048567/hdoc/101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456F-69F6-4C89-A473-AC152780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2698</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ДК Энергетик</dc:creator>
  <cp:keywords/>
  <dc:description/>
  <cp:lastModifiedBy>Clerk_DK_Energetik</cp:lastModifiedBy>
  <cp:revision>18</cp:revision>
  <cp:lastPrinted>2017-11-01T03:53:00Z</cp:lastPrinted>
  <dcterms:created xsi:type="dcterms:W3CDTF">2017-10-30T10:49:00Z</dcterms:created>
  <dcterms:modified xsi:type="dcterms:W3CDTF">2021-06-03T06:05:00Z</dcterms:modified>
</cp:coreProperties>
</file>